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276" w:rsidRPr="00D55B15" w:rsidRDefault="007E7F82" w:rsidP="00D55B15">
      <w:pPr>
        <w:jc w:val="center"/>
        <w:rPr>
          <w:rFonts w:ascii="华文中宋" w:eastAsia="华文中宋" w:hAnsi="华文中宋"/>
          <w:b/>
          <w:bCs/>
          <w:color w:val="000000"/>
          <w:sz w:val="36"/>
          <w:szCs w:val="36"/>
        </w:rPr>
      </w:pPr>
      <w:r w:rsidRPr="00D55B15">
        <w:rPr>
          <w:rFonts w:ascii="华文中宋" w:eastAsia="华文中宋" w:hAnsi="华文中宋"/>
          <w:b/>
          <w:bCs/>
          <w:color w:val="000000"/>
          <w:sz w:val="36"/>
          <w:szCs w:val="36"/>
        </w:rPr>
        <w:t>关于开展本市</w:t>
      </w:r>
      <w:r w:rsidR="00551B53">
        <w:rPr>
          <w:rFonts w:ascii="华文中宋" w:eastAsia="华文中宋" w:hAnsi="华文中宋" w:hint="eastAsia"/>
          <w:b/>
          <w:bCs/>
          <w:color w:val="000000"/>
          <w:sz w:val="36"/>
          <w:szCs w:val="36"/>
        </w:rPr>
        <w:t>高校</w:t>
      </w:r>
      <w:r w:rsidRPr="00D55B15">
        <w:rPr>
          <w:rFonts w:ascii="华文中宋" w:eastAsia="华文中宋" w:hAnsi="华文中宋"/>
          <w:b/>
          <w:bCs/>
          <w:color w:val="000000"/>
          <w:sz w:val="36"/>
          <w:szCs w:val="36"/>
        </w:rPr>
        <w:t>2017年百千万人才工程国家级人选选拔工作的通知</w:t>
      </w:r>
    </w:p>
    <w:p w:rsidR="007A06F3" w:rsidRDefault="007E7F82" w:rsidP="00093057">
      <w:pPr>
        <w:spacing w:beforeLines="100"/>
        <w:rPr>
          <w:rFonts w:ascii="仿宋_GB2312" w:eastAsia="仿宋_GB2312"/>
          <w:color w:val="333333"/>
          <w:sz w:val="28"/>
          <w:szCs w:val="28"/>
        </w:rPr>
      </w:pPr>
      <w:r w:rsidRPr="00517BE5">
        <w:rPr>
          <w:rFonts w:ascii="仿宋_GB2312" w:eastAsia="仿宋_GB2312" w:hint="eastAsia"/>
          <w:color w:val="333333"/>
          <w:sz w:val="28"/>
          <w:szCs w:val="28"/>
        </w:rPr>
        <w:t>各</w:t>
      </w:r>
      <w:r w:rsidR="007D5C65">
        <w:rPr>
          <w:rFonts w:ascii="仿宋_GB2312" w:eastAsia="仿宋_GB2312" w:hint="eastAsia"/>
          <w:color w:val="333333"/>
          <w:sz w:val="28"/>
          <w:szCs w:val="28"/>
        </w:rPr>
        <w:t>有关</w:t>
      </w:r>
      <w:r w:rsidR="00517BE5">
        <w:rPr>
          <w:rFonts w:ascii="仿宋_GB2312" w:eastAsia="仿宋_GB2312" w:hint="eastAsia"/>
          <w:color w:val="333333"/>
          <w:sz w:val="28"/>
          <w:szCs w:val="28"/>
        </w:rPr>
        <w:t>高等院校</w:t>
      </w:r>
      <w:r w:rsidR="007D5C65">
        <w:rPr>
          <w:rFonts w:ascii="仿宋_GB2312" w:eastAsia="仿宋_GB2312" w:hint="eastAsia"/>
          <w:color w:val="333333"/>
          <w:sz w:val="28"/>
          <w:szCs w:val="28"/>
        </w:rPr>
        <w:t>人事处</w:t>
      </w:r>
      <w:r w:rsidRPr="00517BE5">
        <w:rPr>
          <w:rFonts w:ascii="仿宋_GB2312" w:eastAsia="仿宋_GB2312" w:hint="eastAsia"/>
          <w:color w:val="333333"/>
          <w:sz w:val="28"/>
          <w:szCs w:val="28"/>
        </w:rPr>
        <w:t>：</w:t>
      </w:r>
    </w:p>
    <w:p w:rsidR="00232E78" w:rsidRDefault="007E7F82" w:rsidP="007F3A84">
      <w:pPr>
        <w:ind w:firstLineChars="200" w:firstLine="560"/>
        <w:rPr>
          <w:rFonts w:ascii="仿宋_GB2312" w:eastAsia="仿宋_GB2312"/>
          <w:color w:val="333333"/>
          <w:sz w:val="28"/>
          <w:szCs w:val="28"/>
        </w:rPr>
      </w:pPr>
      <w:r w:rsidRPr="00517BE5">
        <w:rPr>
          <w:rFonts w:ascii="仿宋_GB2312" w:eastAsia="仿宋_GB2312" w:hint="eastAsia"/>
          <w:color w:val="333333"/>
          <w:sz w:val="28"/>
          <w:szCs w:val="28"/>
        </w:rPr>
        <w:t>根据</w:t>
      </w:r>
      <w:r w:rsidR="00342E82" w:rsidRPr="00342E82">
        <w:rPr>
          <w:rFonts w:ascii="仿宋_GB2312" w:eastAsia="仿宋_GB2312" w:hint="eastAsia"/>
          <w:color w:val="333333"/>
          <w:sz w:val="28"/>
          <w:szCs w:val="28"/>
        </w:rPr>
        <w:t>上海市人力资源和社会保障局</w:t>
      </w:r>
      <w:r w:rsidRPr="00517BE5">
        <w:rPr>
          <w:rFonts w:ascii="仿宋_GB2312" w:eastAsia="仿宋_GB2312" w:hint="eastAsia"/>
          <w:color w:val="333333"/>
          <w:sz w:val="28"/>
          <w:szCs w:val="28"/>
        </w:rPr>
        <w:t>《关于开展</w:t>
      </w:r>
      <w:r w:rsidR="00FE769A">
        <w:rPr>
          <w:rFonts w:ascii="仿宋_GB2312" w:eastAsia="仿宋_GB2312" w:hint="eastAsia"/>
          <w:color w:val="333333"/>
          <w:sz w:val="28"/>
          <w:szCs w:val="28"/>
        </w:rPr>
        <w:t>本市</w:t>
      </w:r>
      <w:r w:rsidRPr="00517BE5">
        <w:rPr>
          <w:rFonts w:ascii="仿宋_GB2312" w:eastAsia="仿宋_GB2312" w:hint="eastAsia"/>
          <w:color w:val="333333"/>
          <w:sz w:val="28"/>
          <w:szCs w:val="28"/>
        </w:rPr>
        <w:t>2017年百千万人才工程国家级人选选拔工作的通知》（</w:t>
      </w:r>
      <w:r w:rsidR="00FE769A">
        <w:rPr>
          <w:rFonts w:ascii="仿宋_GB2312" w:eastAsia="仿宋_GB2312" w:hint="eastAsia"/>
          <w:color w:val="333333"/>
          <w:sz w:val="28"/>
          <w:szCs w:val="28"/>
        </w:rPr>
        <w:t>沪</w:t>
      </w:r>
      <w:proofErr w:type="gramStart"/>
      <w:r w:rsidRPr="00517BE5">
        <w:rPr>
          <w:rFonts w:ascii="仿宋_GB2312" w:eastAsia="仿宋_GB2312" w:hint="eastAsia"/>
          <w:color w:val="333333"/>
          <w:sz w:val="28"/>
          <w:szCs w:val="28"/>
        </w:rPr>
        <w:t>人社</w:t>
      </w:r>
      <w:r w:rsidR="00FE769A">
        <w:rPr>
          <w:rFonts w:ascii="仿宋_GB2312" w:eastAsia="仿宋_GB2312" w:hint="eastAsia"/>
          <w:color w:val="333333"/>
          <w:sz w:val="28"/>
          <w:szCs w:val="28"/>
        </w:rPr>
        <w:t>专</w:t>
      </w:r>
      <w:proofErr w:type="gramEnd"/>
      <w:r w:rsidRPr="00517BE5">
        <w:rPr>
          <w:rFonts w:ascii="仿宋_GB2312" w:eastAsia="仿宋_GB2312" w:hint="eastAsia"/>
          <w:color w:val="333333"/>
          <w:sz w:val="28"/>
          <w:szCs w:val="28"/>
        </w:rPr>
        <w:t>〔2017〕</w:t>
      </w:r>
      <w:r w:rsidR="00FE769A">
        <w:rPr>
          <w:rFonts w:ascii="仿宋_GB2312" w:eastAsia="仿宋_GB2312" w:hint="eastAsia"/>
          <w:color w:val="333333"/>
          <w:sz w:val="28"/>
          <w:szCs w:val="28"/>
        </w:rPr>
        <w:t>9</w:t>
      </w:r>
      <w:r w:rsidRPr="00517BE5">
        <w:rPr>
          <w:rFonts w:ascii="仿宋_GB2312" w:eastAsia="仿宋_GB2312" w:hint="eastAsia"/>
          <w:color w:val="333333"/>
          <w:sz w:val="28"/>
          <w:szCs w:val="28"/>
        </w:rPr>
        <w:t>2号）</w:t>
      </w:r>
      <w:r w:rsidR="007C1AB6">
        <w:rPr>
          <w:rFonts w:ascii="仿宋_GB2312" w:eastAsia="仿宋_GB2312" w:hint="eastAsia"/>
          <w:color w:val="333333"/>
          <w:sz w:val="28"/>
          <w:szCs w:val="28"/>
        </w:rPr>
        <w:t>的文件</w:t>
      </w:r>
      <w:r w:rsidR="00EF5207">
        <w:rPr>
          <w:rFonts w:ascii="仿宋_GB2312" w:eastAsia="仿宋_GB2312" w:hint="eastAsia"/>
          <w:color w:val="333333"/>
          <w:sz w:val="28"/>
          <w:szCs w:val="28"/>
        </w:rPr>
        <w:t>精神</w:t>
      </w:r>
      <w:r w:rsidR="0072745A">
        <w:rPr>
          <w:rFonts w:ascii="仿宋_GB2312" w:eastAsia="仿宋_GB2312" w:hint="eastAsia"/>
          <w:color w:val="333333"/>
          <w:sz w:val="28"/>
          <w:szCs w:val="28"/>
        </w:rPr>
        <w:t>，本市高校</w:t>
      </w:r>
      <w:r w:rsidRPr="00517BE5">
        <w:rPr>
          <w:rFonts w:ascii="仿宋_GB2312" w:eastAsia="仿宋_GB2312" w:hint="eastAsia"/>
          <w:color w:val="333333"/>
          <w:sz w:val="28"/>
          <w:szCs w:val="28"/>
        </w:rPr>
        <w:t>开展2017年国家百千万人才工程人选选拔工作，现将有关事项通知如下：</w:t>
      </w:r>
    </w:p>
    <w:p w:rsidR="00232E78" w:rsidRPr="00C870ED" w:rsidRDefault="007E7F82" w:rsidP="007F3A84">
      <w:pPr>
        <w:ind w:firstLineChars="200" w:firstLine="560"/>
        <w:rPr>
          <w:rFonts w:ascii="黑体" w:eastAsia="黑体"/>
          <w:color w:val="333333"/>
          <w:sz w:val="28"/>
          <w:szCs w:val="28"/>
        </w:rPr>
      </w:pPr>
      <w:r w:rsidRPr="00C870ED">
        <w:rPr>
          <w:rFonts w:ascii="黑体" w:eastAsia="黑体" w:hint="eastAsia"/>
          <w:color w:val="333333"/>
          <w:sz w:val="28"/>
          <w:szCs w:val="28"/>
        </w:rPr>
        <w:t>一、选拔重点</w:t>
      </w:r>
    </w:p>
    <w:p w:rsidR="00DC0B7B" w:rsidRDefault="007E7F82" w:rsidP="007F3A84">
      <w:pPr>
        <w:ind w:firstLineChars="200" w:firstLine="560"/>
        <w:rPr>
          <w:rFonts w:ascii="仿宋_GB2312" w:eastAsia="仿宋_GB2312"/>
          <w:color w:val="333333"/>
          <w:sz w:val="28"/>
          <w:szCs w:val="28"/>
        </w:rPr>
      </w:pPr>
      <w:r w:rsidRPr="00517BE5">
        <w:rPr>
          <w:rFonts w:ascii="仿宋_GB2312" w:eastAsia="仿宋_GB2312" w:hint="eastAsia"/>
          <w:color w:val="333333"/>
          <w:sz w:val="28"/>
          <w:szCs w:val="28"/>
        </w:rPr>
        <w:t>选拔工作要紧紧围绕国家和上海重大战略、重大科技项目、重大工程，</w:t>
      </w:r>
      <w:r w:rsidR="00562099" w:rsidRPr="00517BE5">
        <w:rPr>
          <w:rFonts w:ascii="仿宋_GB2312" w:eastAsia="仿宋_GB2312" w:hint="eastAsia"/>
          <w:color w:val="333333"/>
          <w:sz w:val="28"/>
          <w:szCs w:val="28"/>
        </w:rPr>
        <w:t>结合“一带一路”、“中国制造2025”、“互联网+”等国家重大发展战略，重点关注在核心技术开发、关键工程项目、</w:t>
      </w:r>
      <w:r w:rsidR="00562099">
        <w:rPr>
          <w:rFonts w:ascii="仿宋_GB2312" w:eastAsia="仿宋_GB2312" w:hint="eastAsia"/>
          <w:color w:val="333333"/>
          <w:sz w:val="28"/>
          <w:szCs w:val="28"/>
        </w:rPr>
        <w:t>成果转化推广、国际市场竞争等环节中发挥重要作用的创新人才和团队，</w:t>
      </w:r>
      <w:r w:rsidRPr="00517BE5">
        <w:rPr>
          <w:rFonts w:ascii="仿宋_GB2312" w:eastAsia="仿宋_GB2312" w:hint="eastAsia"/>
          <w:color w:val="333333"/>
          <w:sz w:val="28"/>
          <w:szCs w:val="28"/>
        </w:rPr>
        <w:t>进一步聚焦高精尖紧缺人才。各</w:t>
      </w:r>
      <w:r w:rsidR="007D5C65">
        <w:rPr>
          <w:rFonts w:ascii="仿宋_GB2312" w:eastAsia="仿宋_GB2312" w:hint="eastAsia"/>
          <w:color w:val="333333"/>
          <w:sz w:val="28"/>
          <w:szCs w:val="28"/>
        </w:rPr>
        <w:t>高校</w:t>
      </w:r>
      <w:r w:rsidRPr="00517BE5">
        <w:rPr>
          <w:rFonts w:ascii="仿宋_GB2312" w:eastAsia="仿宋_GB2312" w:hint="eastAsia"/>
          <w:color w:val="333333"/>
          <w:sz w:val="28"/>
          <w:szCs w:val="28"/>
        </w:rPr>
        <w:t>要对本</w:t>
      </w:r>
      <w:r w:rsidR="007D5C65">
        <w:rPr>
          <w:rFonts w:ascii="仿宋_GB2312" w:eastAsia="仿宋_GB2312" w:hint="eastAsia"/>
          <w:color w:val="333333"/>
          <w:sz w:val="28"/>
          <w:szCs w:val="28"/>
        </w:rPr>
        <w:t>校</w:t>
      </w:r>
      <w:r w:rsidRPr="00517BE5">
        <w:rPr>
          <w:rFonts w:ascii="仿宋_GB2312" w:eastAsia="仿宋_GB2312" w:hint="eastAsia"/>
          <w:color w:val="333333"/>
          <w:sz w:val="28"/>
          <w:szCs w:val="28"/>
        </w:rPr>
        <w:t>重点发展领域、有可能产生重大成果的科研团队和产业化项目进行深入调研，明确选拔重点</w:t>
      </w:r>
      <w:r w:rsidR="007D5C65">
        <w:rPr>
          <w:rFonts w:ascii="仿宋_GB2312" w:eastAsia="仿宋_GB2312" w:hint="eastAsia"/>
          <w:color w:val="333333"/>
          <w:sz w:val="28"/>
          <w:szCs w:val="28"/>
        </w:rPr>
        <w:t>；</w:t>
      </w:r>
      <w:r w:rsidRPr="00517BE5">
        <w:rPr>
          <w:rFonts w:ascii="仿宋_GB2312" w:eastAsia="仿宋_GB2312" w:hint="eastAsia"/>
          <w:color w:val="333333"/>
          <w:sz w:val="28"/>
          <w:szCs w:val="28"/>
        </w:rPr>
        <w:t>重点关注学术技术重大原始创新，重点从基础科学研究、尖端技术方面我国具有比较优势，有望取得重大突破的领域推荐人选</w:t>
      </w:r>
      <w:r w:rsidR="00562099">
        <w:rPr>
          <w:rFonts w:ascii="仿宋_GB2312" w:eastAsia="仿宋_GB2312" w:hint="eastAsia"/>
          <w:color w:val="333333"/>
          <w:sz w:val="28"/>
          <w:szCs w:val="28"/>
        </w:rPr>
        <w:t>。</w:t>
      </w:r>
      <w:r w:rsidRPr="00517BE5">
        <w:rPr>
          <w:rFonts w:ascii="仿宋_GB2312" w:eastAsia="仿宋_GB2312" w:hint="eastAsia"/>
          <w:color w:val="333333"/>
          <w:sz w:val="28"/>
          <w:szCs w:val="28"/>
        </w:rPr>
        <w:t>对有潜力的中青年骨干人才特别是列入上海领军人才培养计划的人选，要努力支持、优先推荐。</w:t>
      </w:r>
    </w:p>
    <w:p w:rsidR="008566C2" w:rsidRPr="00C870ED" w:rsidRDefault="007E7F82" w:rsidP="007F3A84">
      <w:pPr>
        <w:ind w:firstLineChars="200" w:firstLine="560"/>
        <w:rPr>
          <w:rFonts w:ascii="黑体" w:eastAsia="黑体"/>
          <w:color w:val="333333"/>
          <w:sz w:val="28"/>
          <w:szCs w:val="28"/>
        </w:rPr>
      </w:pPr>
      <w:r w:rsidRPr="00C870ED">
        <w:rPr>
          <w:rFonts w:ascii="黑体" w:eastAsia="黑体" w:hint="eastAsia"/>
          <w:color w:val="333333"/>
          <w:sz w:val="28"/>
          <w:szCs w:val="28"/>
        </w:rPr>
        <w:t>二、人选条件</w:t>
      </w:r>
    </w:p>
    <w:p w:rsidR="00C97010" w:rsidRDefault="007E7F82" w:rsidP="007F3A84">
      <w:pPr>
        <w:ind w:firstLineChars="200" w:firstLine="560"/>
        <w:rPr>
          <w:rFonts w:ascii="仿宋_GB2312" w:eastAsia="仿宋_GB2312"/>
          <w:color w:val="333333"/>
          <w:sz w:val="28"/>
          <w:szCs w:val="28"/>
        </w:rPr>
      </w:pPr>
      <w:r w:rsidRPr="00517BE5">
        <w:rPr>
          <w:rFonts w:ascii="仿宋_GB2312" w:eastAsia="仿宋_GB2312" w:hint="eastAsia"/>
          <w:color w:val="333333"/>
          <w:sz w:val="28"/>
          <w:szCs w:val="28"/>
        </w:rPr>
        <w:t>推荐人选应热爱祖国，遵纪守法，坚持科学精神，恪守职业道德，潜心一线科研工作，具有副高级以上专业技术职称，年龄在50周岁以下（1967年1月1日以后出生），并具备以下条件之一：</w:t>
      </w:r>
    </w:p>
    <w:p w:rsidR="00C97010" w:rsidRDefault="007E7F82" w:rsidP="007F3A84">
      <w:pPr>
        <w:ind w:firstLineChars="200" w:firstLine="560"/>
        <w:rPr>
          <w:rFonts w:ascii="仿宋_GB2312" w:eastAsia="仿宋_GB2312"/>
          <w:color w:val="333333"/>
          <w:sz w:val="28"/>
          <w:szCs w:val="28"/>
        </w:rPr>
      </w:pPr>
      <w:r w:rsidRPr="00517BE5">
        <w:rPr>
          <w:rFonts w:ascii="仿宋_GB2312" w:eastAsia="仿宋_GB2312" w:hint="eastAsia"/>
          <w:color w:val="333333"/>
          <w:sz w:val="28"/>
          <w:szCs w:val="28"/>
        </w:rPr>
        <w:lastRenderedPageBreak/>
        <w:t>（一）学术技术水平处于国内领先地位，具有创新思维，能够引领原创性重大理论与实践问题的研究和关键领域攻关。</w:t>
      </w:r>
    </w:p>
    <w:p w:rsidR="00C97010" w:rsidRDefault="007E7F82" w:rsidP="007F3A84">
      <w:pPr>
        <w:ind w:firstLineChars="200" w:firstLine="560"/>
        <w:rPr>
          <w:rFonts w:ascii="仿宋_GB2312" w:eastAsia="仿宋_GB2312"/>
          <w:color w:val="333333"/>
          <w:sz w:val="28"/>
          <w:szCs w:val="28"/>
        </w:rPr>
      </w:pPr>
      <w:r w:rsidRPr="00517BE5">
        <w:rPr>
          <w:rFonts w:ascii="仿宋_GB2312" w:eastAsia="仿宋_GB2312" w:hint="eastAsia"/>
          <w:color w:val="333333"/>
          <w:sz w:val="28"/>
          <w:szCs w:val="28"/>
        </w:rPr>
        <w:t>（二）潜心基础研究，揭示自然规律和社会发展规律，能够提供新知识、新原理、新方法，促进理论原始创新，对学科发展具有重要推动作用。</w:t>
      </w:r>
    </w:p>
    <w:p w:rsidR="00C97010" w:rsidRDefault="007E7F82" w:rsidP="007F3A84">
      <w:pPr>
        <w:ind w:firstLineChars="200" w:firstLine="560"/>
        <w:rPr>
          <w:rFonts w:ascii="仿宋_GB2312" w:eastAsia="仿宋_GB2312"/>
          <w:color w:val="333333"/>
          <w:sz w:val="28"/>
          <w:szCs w:val="28"/>
        </w:rPr>
      </w:pPr>
      <w:r w:rsidRPr="00517BE5">
        <w:rPr>
          <w:rFonts w:ascii="仿宋_GB2312" w:eastAsia="仿宋_GB2312" w:hint="eastAsia"/>
          <w:color w:val="333333"/>
          <w:sz w:val="28"/>
          <w:szCs w:val="28"/>
        </w:rPr>
        <w:t>（三）具有承担重大基础研究课题、重点科研任务等经历，具有良好的沟通协调能力和组织管理能力，能有效组织并领导创新团队攻克学术技术难关。</w:t>
      </w:r>
    </w:p>
    <w:p w:rsidR="00C97010" w:rsidRDefault="007E7F82" w:rsidP="007F3A84">
      <w:pPr>
        <w:ind w:firstLineChars="200" w:firstLine="560"/>
        <w:rPr>
          <w:rFonts w:ascii="仿宋_GB2312" w:eastAsia="仿宋_GB2312"/>
          <w:color w:val="333333"/>
          <w:sz w:val="28"/>
          <w:szCs w:val="28"/>
        </w:rPr>
      </w:pPr>
      <w:r w:rsidRPr="00517BE5">
        <w:rPr>
          <w:rFonts w:ascii="仿宋_GB2312" w:eastAsia="仿宋_GB2312" w:hint="eastAsia"/>
          <w:color w:val="333333"/>
          <w:sz w:val="28"/>
          <w:szCs w:val="28"/>
        </w:rPr>
        <w:t>（四）拥有核心技术或自主知识产权，具有良好的市场意识和国际视野，有效组织团队开展技术含量高、关联度大、支撑引领作用较强的产业创新项目，在推进产业关键技术创新和科技成果转化中做出积极贡献，取得良好经济和社会效益。</w:t>
      </w:r>
    </w:p>
    <w:p w:rsidR="00BE0A6D" w:rsidRPr="00C870ED" w:rsidRDefault="007E7F82" w:rsidP="007F3A84">
      <w:pPr>
        <w:ind w:firstLineChars="200" w:firstLine="560"/>
        <w:rPr>
          <w:rFonts w:ascii="黑体" w:eastAsia="黑体"/>
          <w:color w:val="333333"/>
          <w:sz w:val="28"/>
          <w:szCs w:val="28"/>
        </w:rPr>
      </w:pPr>
      <w:r w:rsidRPr="00C870ED">
        <w:rPr>
          <w:rFonts w:ascii="黑体" w:eastAsia="黑体" w:hint="eastAsia"/>
          <w:color w:val="333333"/>
          <w:sz w:val="28"/>
          <w:szCs w:val="28"/>
        </w:rPr>
        <w:t>三、选拔</w:t>
      </w:r>
      <w:r w:rsidR="00792DC7" w:rsidRPr="00C870ED">
        <w:rPr>
          <w:rFonts w:ascii="黑体" w:eastAsia="黑体" w:hint="eastAsia"/>
          <w:color w:val="333333"/>
          <w:sz w:val="28"/>
          <w:szCs w:val="28"/>
        </w:rPr>
        <w:t>数量和</w:t>
      </w:r>
      <w:r w:rsidRPr="00C870ED">
        <w:rPr>
          <w:rFonts w:ascii="黑体" w:eastAsia="黑体" w:hint="eastAsia"/>
          <w:color w:val="333333"/>
          <w:sz w:val="28"/>
          <w:szCs w:val="28"/>
        </w:rPr>
        <w:t>程序</w:t>
      </w:r>
    </w:p>
    <w:p w:rsidR="00792DC7" w:rsidRPr="00792DC7" w:rsidRDefault="00792DC7" w:rsidP="007F3A84">
      <w:pPr>
        <w:ind w:firstLineChars="200" w:firstLine="560"/>
        <w:rPr>
          <w:rFonts w:ascii="仿宋_GB2312" w:eastAsia="仿宋_GB2312"/>
          <w:color w:val="333333"/>
          <w:sz w:val="28"/>
          <w:szCs w:val="28"/>
        </w:rPr>
      </w:pPr>
      <w:r w:rsidRPr="00792DC7">
        <w:rPr>
          <w:rFonts w:ascii="仿宋_GB2312" w:eastAsia="仿宋_GB2312" w:hint="eastAsia"/>
          <w:color w:val="333333"/>
          <w:sz w:val="28"/>
          <w:szCs w:val="28"/>
        </w:rPr>
        <w:t>（一）选拔数量：</w:t>
      </w:r>
    </w:p>
    <w:p w:rsidR="00792DC7" w:rsidRPr="00792DC7" w:rsidRDefault="00792DC7" w:rsidP="007F3A84">
      <w:pPr>
        <w:ind w:firstLineChars="200" w:firstLine="560"/>
        <w:rPr>
          <w:rFonts w:ascii="仿宋_GB2312" w:eastAsia="仿宋_GB2312"/>
          <w:color w:val="333333"/>
          <w:sz w:val="28"/>
          <w:szCs w:val="28"/>
        </w:rPr>
      </w:pPr>
      <w:r w:rsidRPr="00792DC7">
        <w:rPr>
          <w:rFonts w:ascii="仿宋_GB2312" w:eastAsia="仿宋_GB2312" w:hint="eastAsia"/>
          <w:color w:val="333333"/>
          <w:sz w:val="28"/>
          <w:szCs w:val="28"/>
        </w:rPr>
        <w:t>按照市</w:t>
      </w:r>
      <w:proofErr w:type="gramStart"/>
      <w:r w:rsidRPr="00792DC7">
        <w:rPr>
          <w:rFonts w:ascii="仿宋_GB2312" w:eastAsia="仿宋_GB2312" w:hint="eastAsia"/>
          <w:color w:val="333333"/>
          <w:sz w:val="28"/>
          <w:szCs w:val="28"/>
        </w:rPr>
        <w:t>人社局</w:t>
      </w:r>
      <w:proofErr w:type="gramEnd"/>
      <w:r w:rsidRPr="00792DC7">
        <w:rPr>
          <w:rFonts w:ascii="仿宋_GB2312" w:eastAsia="仿宋_GB2312" w:hint="eastAsia"/>
          <w:color w:val="333333"/>
          <w:sz w:val="28"/>
          <w:szCs w:val="28"/>
        </w:rPr>
        <w:t>要求，为提高工作效率，保证候选人质量，请高校在人选推荐工作中严格把关，确保质量，控制数量。“百千万人才工程”国家级人选，原则上</w:t>
      </w:r>
      <w:r w:rsidR="00C94FC6">
        <w:rPr>
          <w:rFonts w:ascii="仿宋_GB2312" w:eastAsia="仿宋_GB2312" w:hint="eastAsia"/>
          <w:color w:val="333333"/>
          <w:sz w:val="28"/>
          <w:szCs w:val="28"/>
        </w:rPr>
        <w:t>从上海</w:t>
      </w:r>
      <w:r w:rsidR="00916C3C">
        <w:rPr>
          <w:rFonts w:ascii="仿宋_GB2312" w:eastAsia="仿宋_GB2312" w:hint="eastAsia"/>
          <w:color w:val="333333"/>
          <w:sz w:val="28"/>
          <w:szCs w:val="28"/>
        </w:rPr>
        <w:t>领军人才</w:t>
      </w:r>
      <w:r w:rsidR="00C94FC6">
        <w:rPr>
          <w:rFonts w:ascii="仿宋_GB2312" w:eastAsia="仿宋_GB2312" w:hint="eastAsia"/>
          <w:color w:val="333333"/>
          <w:sz w:val="28"/>
          <w:szCs w:val="28"/>
        </w:rPr>
        <w:t>培养计划</w:t>
      </w:r>
      <w:r w:rsidR="00916C3C">
        <w:rPr>
          <w:rFonts w:ascii="仿宋_GB2312" w:eastAsia="仿宋_GB2312" w:hint="eastAsia"/>
          <w:color w:val="333333"/>
          <w:sz w:val="28"/>
          <w:szCs w:val="28"/>
        </w:rPr>
        <w:t>获得者中选取</w:t>
      </w:r>
      <w:r w:rsidR="0044392E">
        <w:rPr>
          <w:rFonts w:ascii="仿宋_GB2312" w:eastAsia="仿宋_GB2312" w:hint="eastAsia"/>
          <w:color w:val="333333"/>
          <w:sz w:val="28"/>
          <w:szCs w:val="28"/>
        </w:rPr>
        <w:t>。原则上</w:t>
      </w:r>
      <w:r w:rsidRPr="00792DC7">
        <w:rPr>
          <w:rFonts w:ascii="仿宋_GB2312" w:eastAsia="仿宋_GB2312" w:hint="eastAsia"/>
          <w:color w:val="333333"/>
          <w:sz w:val="28"/>
          <w:szCs w:val="28"/>
        </w:rPr>
        <w:t>各</w:t>
      </w:r>
      <w:r w:rsidR="0044392E">
        <w:rPr>
          <w:rFonts w:ascii="仿宋_GB2312" w:eastAsia="仿宋_GB2312" w:hint="eastAsia"/>
          <w:color w:val="333333"/>
          <w:sz w:val="28"/>
          <w:szCs w:val="28"/>
        </w:rPr>
        <w:t>高校</w:t>
      </w:r>
      <w:r w:rsidRPr="00792DC7">
        <w:rPr>
          <w:rFonts w:ascii="仿宋_GB2312" w:eastAsia="仿宋_GB2312" w:hint="eastAsia"/>
          <w:color w:val="333333"/>
          <w:sz w:val="28"/>
          <w:szCs w:val="28"/>
        </w:rPr>
        <w:t>推荐1名</w:t>
      </w:r>
      <w:r w:rsidR="000768E5">
        <w:rPr>
          <w:rFonts w:ascii="仿宋_GB2312" w:eastAsia="仿宋_GB2312" w:hint="eastAsia"/>
          <w:color w:val="333333"/>
          <w:sz w:val="28"/>
          <w:szCs w:val="28"/>
        </w:rPr>
        <w:t>人</w:t>
      </w:r>
      <w:r w:rsidR="0044392E">
        <w:rPr>
          <w:rFonts w:ascii="仿宋_GB2312" w:eastAsia="仿宋_GB2312" w:hint="eastAsia"/>
          <w:color w:val="333333"/>
          <w:sz w:val="28"/>
          <w:szCs w:val="28"/>
        </w:rPr>
        <w:t>选，无合适</w:t>
      </w:r>
      <w:r w:rsidR="000768E5">
        <w:rPr>
          <w:rFonts w:ascii="仿宋_GB2312" w:eastAsia="仿宋_GB2312" w:hint="eastAsia"/>
          <w:color w:val="333333"/>
          <w:sz w:val="28"/>
          <w:szCs w:val="28"/>
        </w:rPr>
        <w:t>人</w:t>
      </w:r>
      <w:r w:rsidR="0044392E">
        <w:rPr>
          <w:rFonts w:ascii="仿宋_GB2312" w:eastAsia="仿宋_GB2312" w:hint="eastAsia"/>
          <w:color w:val="333333"/>
          <w:sz w:val="28"/>
          <w:szCs w:val="28"/>
        </w:rPr>
        <w:t>选的高校可不推荐，高水平建设高校可增加1</w:t>
      </w:r>
      <w:r w:rsidR="00E13110">
        <w:rPr>
          <w:rFonts w:ascii="仿宋_GB2312" w:eastAsia="仿宋_GB2312" w:hint="eastAsia"/>
          <w:color w:val="333333"/>
          <w:sz w:val="28"/>
          <w:szCs w:val="28"/>
        </w:rPr>
        <w:t>个</w:t>
      </w:r>
      <w:r w:rsidR="000768E5">
        <w:rPr>
          <w:rFonts w:ascii="仿宋_GB2312" w:eastAsia="仿宋_GB2312" w:hint="eastAsia"/>
          <w:color w:val="333333"/>
          <w:sz w:val="28"/>
          <w:szCs w:val="28"/>
        </w:rPr>
        <w:t>推荐</w:t>
      </w:r>
      <w:r w:rsidR="00E13110">
        <w:rPr>
          <w:rFonts w:ascii="仿宋_GB2312" w:eastAsia="仿宋_GB2312" w:hint="eastAsia"/>
          <w:color w:val="333333"/>
          <w:sz w:val="28"/>
          <w:szCs w:val="28"/>
        </w:rPr>
        <w:t>名额</w:t>
      </w:r>
      <w:r w:rsidRPr="00792DC7">
        <w:rPr>
          <w:rFonts w:ascii="仿宋_GB2312" w:eastAsia="仿宋_GB2312" w:hint="eastAsia"/>
          <w:color w:val="333333"/>
          <w:sz w:val="28"/>
          <w:szCs w:val="28"/>
        </w:rPr>
        <w:t>。</w:t>
      </w:r>
    </w:p>
    <w:p w:rsidR="00792DC7" w:rsidRPr="00792DC7" w:rsidRDefault="00792DC7" w:rsidP="007F3A84">
      <w:pPr>
        <w:ind w:firstLineChars="200" w:firstLine="560"/>
        <w:rPr>
          <w:rFonts w:ascii="仿宋_GB2312" w:eastAsia="仿宋_GB2312"/>
          <w:color w:val="333333"/>
          <w:sz w:val="28"/>
          <w:szCs w:val="28"/>
        </w:rPr>
      </w:pPr>
      <w:r w:rsidRPr="00792DC7">
        <w:rPr>
          <w:rFonts w:ascii="仿宋_GB2312" w:eastAsia="仿宋_GB2312" w:hint="eastAsia"/>
          <w:color w:val="333333"/>
          <w:sz w:val="28"/>
          <w:szCs w:val="28"/>
        </w:rPr>
        <w:t>（二）选拔程序：</w:t>
      </w:r>
    </w:p>
    <w:p w:rsidR="00792DC7" w:rsidRPr="00792DC7" w:rsidRDefault="00792DC7" w:rsidP="007F3A84">
      <w:pPr>
        <w:ind w:firstLineChars="200" w:firstLine="560"/>
        <w:rPr>
          <w:rFonts w:ascii="仿宋_GB2312" w:eastAsia="仿宋_GB2312"/>
          <w:color w:val="333333"/>
          <w:sz w:val="28"/>
          <w:szCs w:val="28"/>
        </w:rPr>
      </w:pPr>
      <w:r w:rsidRPr="00792DC7">
        <w:rPr>
          <w:rFonts w:ascii="仿宋_GB2312" w:eastAsia="仿宋_GB2312" w:hint="eastAsia"/>
          <w:color w:val="333333"/>
          <w:sz w:val="28"/>
          <w:szCs w:val="28"/>
        </w:rPr>
        <w:t>1.各高校严格按照</w:t>
      </w:r>
      <w:r w:rsidR="0063744D" w:rsidRPr="00792DC7">
        <w:rPr>
          <w:rFonts w:ascii="仿宋_GB2312" w:eastAsia="仿宋_GB2312" w:hint="eastAsia"/>
          <w:color w:val="333333"/>
          <w:sz w:val="28"/>
          <w:szCs w:val="28"/>
        </w:rPr>
        <w:t>“公开、平等、竞争、择优”原则</w:t>
      </w:r>
      <w:r w:rsidR="000768E5">
        <w:rPr>
          <w:rFonts w:ascii="仿宋_GB2312" w:eastAsia="仿宋_GB2312" w:hint="eastAsia"/>
          <w:color w:val="333333"/>
          <w:sz w:val="28"/>
          <w:szCs w:val="28"/>
        </w:rPr>
        <w:t>，对照</w:t>
      </w:r>
      <w:r w:rsidR="008E145C">
        <w:rPr>
          <w:rFonts w:ascii="仿宋_GB2312" w:eastAsia="仿宋_GB2312" w:hint="eastAsia"/>
          <w:color w:val="333333"/>
          <w:sz w:val="28"/>
          <w:szCs w:val="28"/>
        </w:rPr>
        <w:t>选拔</w:t>
      </w:r>
      <w:r w:rsidR="00357230">
        <w:rPr>
          <w:rFonts w:ascii="仿宋_GB2312" w:eastAsia="仿宋_GB2312" w:hint="eastAsia"/>
          <w:color w:val="333333"/>
          <w:sz w:val="28"/>
          <w:szCs w:val="28"/>
        </w:rPr>
        <w:t>重点</w:t>
      </w:r>
      <w:r w:rsidR="000768E5">
        <w:rPr>
          <w:rFonts w:ascii="仿宋_GB2312" w:eastAsia="仿宋_GB2312" w:hint="eastAsia"/>
          <w:color w:val="333333"/>
          <w:sz w:val="28"/>
          <w:szCs w:val="28"/>
        </w:rPr>
        <w:t>和</w:t>
      </w:r>
      <w:r w:rsidR="00357230">
        <w:rPr>
          <w:rFonts w:ascii="仿宋_GB2312" w:eastAsia="仿宋_GB2312" w:hint="eastAsia"/>
          <w:color w:val="333333"/>
          <w:sz w:val="28"/>
          <w:szCs w:val="28"/>
        </w:rPr>
        <w:t>人选</w:t>
      </w:r>
      <w:r w:rsidRPr="00792DC7">
        <w:rPr>
          <w:rFonts w:ascii="仿宋_GB2312" w:eastAsia="仿宋_GB2312" w:hint="eastAsia"/>
          <w:color w:val="333333"/>
          <w:sz w:val="28"/>
          <w:szCs w:val="28"/>
        </w:rPr>
        <w:t>条件要求，遴选合适人选</w:t>
      </w:r>
      <w:r w:rsidR="005D51FF" w:rsidRPr="00792DC7">
        <w:rPr>
          <w:rFonts w:ascii="仿宋_GB2312" w:eastAsia="仿宋_GB2312" w:hint="eastAsia"/>
          <w:color w:val="333333"/>
          <w:sz w:val="28"/>
          <w:szCs w:val="28"/>
        </w:rPr>
        <w:t>报送市教委</w:t>
      </w:r>
      <w:r w:rsidRPr="00792DC7">
        <w:rPr>
          <w:rFonts w:ascii="仿宋_GB2312" w:eastAsia="仿宋_GB2312" w:hint="eastAsia"/>
          <w:color w:val="333333"/>
          <w:sz w:val="28"/>
          <w:szCs w:val="28"/>
        </w:rPr>
        <w:t>；</w:t>
      </w:r>
    </w:p>
    <w:p w:rsidR="00792DC7" w:rsidRDefault="005D51FF" w:rsidP="007F3A84">
      <w:pPr>
        <w:ind w:firstLineChars="200" w:firstLine="560"/>
        <w:rPr>
          <w:rFonts w:ascii="仿宋_GB2312" w:eastAsia="仿宋_GB2312"/>
          <w:sz w:val="28"/>
          <w:szCs w:val="28"/>
        </w:rPr>
      </w:pPr>
      <w:r>
        <w:rPr>
          <w:rFonts w:ascii="仿宋_GB2312" w:eastAsia="仿宋_GB2312" w:hint="eastAsia"/>
          <w:color w:val="333333"/>
          <w:sz w:val="28"/>
          <w:szCs w:val="28"/>
        </w:rPr>
        <w:lastRenderedPageBreak/>
        <w:t>2</w:t>
      </w:r>
      <w:r w:rsidR="00792DC7" w:rsidRPr="00792DC7">
        <w:rPr>
          <w:rFonts w:ascii="仿宋_GB2312" w:eastAsia="仿宋_GB2312" w:hint="eastAsia"/>
          <w:color w:val="333333"/>
          <w:sz w:val="28"/>
          <w:szCs w:val="28"/>
        </w:rPr>
        <w:t>.市教委组织专家进行审核</w:t>
      </w:r>
      <w:r w:rsidR="00E055E8">
        <w:rPr>
          <w:rFonts w:ascii="仿宋_GB2312" w:eastAsia="仿宋_GB2312" w:hint="eastAsia"/>
          <w:color w:val="333333"/>
          <w:sz w:val="28"/>
          <w:szCs w:val="28"/>
        </w:rPr>
        <w:t>并经公示</w:t>
      </w:r>
      <w:r w:rsidR="00792DC7" w:rsidRPr="00792DC7">
        <w:rPr>
          <w:rFonts w:ascii="仿宋_GB2312" w:eastAsia="仿宋_GB2312" w:hint="eastAsia"/>
          <w:color w:val="333333"/>
          <w:sz w:val="28"/>
          <w:szCs w:val="28"/>
        </w:rPr>
        <w:t>后，报送市人社局</w:t>
      </w:r>
      <w:r w:rsidR="00792DC7">
        <w:rPr>
          <w:rFonts w:ascii="仿宋_GB2312" w:eastAsia="仿宋_GB2312" w:hint="eastAsia"/>
          <w:sz w:val="28"/>
          <w:szCs w:val="28"/>
        </w:rPr>
        <w:t>。</w:t>
      </w:r>
    </w:p>
    <w:p w:rsidR="00C97010" w:rsidRPr="00C870ED" w:rsidRDefault="007E7F82" w:rsidP="007F3A84">
      <w:pPr>
        <w:ind w:firstLineChars="200" w:firstLine="560"/>
        <w:rPr>
          <w:rFonts w:ascii="黑体" w:eastAsia="黑体"/>
          <w:color w:val="333333"/>
          <w:sz w:val="28"/>
          <w:szCs w:val="28"/>
        </w:rPr>
      </w:pPr>
      <w:r w:rsidRPr="00C870ED">
        <w:rPr>
          <w:rFonts w:ascii="黑体" w:eastAsia="黑体" w:hint="eastAsia"/>
          <w:color w:val="333333"/>
          <w:sz w:val="28"/>
          <w:szCs w:val="28"/>
        </w:rPr>
        <w:t>四、报送材料的具体要求</w:t>
      </w:r>
    </w:p>
    <w:p w:rsidR="00C97010" w:rsidRDefault="007E7F82" w:rsidP="007F3A84">
      <w:pPr>
        <w:ind w:firstLineChars="200" w:firstLine="560"/>
        <w:rPr>
          <w:rFonts w:ascii="仿宋_GB2312" w:eastAsia="仿宋_GB2312"/>
          <w:color w:val="333333"/>
          <w:sz w:val="28"/>
          <w:szCs w:val="28"/>
        </w:rPr>
      </w:pPr>
      <w:r w:rsidRPr="00517BE5">
        <w:rPr>
          <w:rFonts w:ascii="仿宋_GB2312" w:eastAsia="仿宋_GB2312" w:hint="eastAsia"/>
          <w:color w:val="333333"/>
          <w:sz w:val="28"/>
          <w:szCs w:val="28"/>
        </w:rPr>
        <w:t>（一）书面材料：</w:t>
      </w:r>
    </w:p>
    <w:p w:rsidR="00C97010" w:rsidRDefault="007E7F82" w:rsidP="007F3A84">
      <w:pPr>
        <w:ind w:firstLineChars="200" w:firstLine="560"/>
        <w:rPr>
          <w:rFonts w:ascii="仿宋_GB2312" w:eastAsia="仿宋_GB2312"/>
          <w:color w:val="333333"/>
          <w:sz w:val="28"/>
          <w:szCs w:val="28"/>
        </w:rPr>
      </w:pPr>
      <w:r w:rsidRPr="00517BE5">
        <w:rPr>
          <w:rFonts w:ascii="仿宋_GB2312" w:eastAsia="仿宋_GB2312" w:hint="eastAsia"/>
          <w:color w:val="333333"/>
          <w:sz w:val="28"/>
          <w:szCs w:val="28"/>
        </w:rPr>
        <w:t>1．推荐报告1份。说明人选推荐选拔情况，请注明联系单位、联系人、办公电话、手机。</w:t>
      </w:r>
    </w:p>
    <w:p w:rsidR="00D50F9F" w:rsidRDefault="007E7F82" w:rsidP="007F3A84">
      <w:pPr>
        <w:ind w:firstLineChars="200" w:firstLine="560"/>
        <w:rPr>
          <w:rFonts w:ascii="仿宋_GB2312" w:eastAsia="仿宋_GB2312"/>
          <w:color w:val="333333"/>
          <w:sz w:val="28"/>
          <w:szCs w:val="28"/>
        </w:rPr>
      </w:pPr>
      <w:r w:rsidRPr="00517BE5">
        <w:rPr>
          <w:rFonts w:ascii="仿宋_GB2312" w:eastAsia="仿宋_GB2312" w:hint="eastAsia"/>
          <w:color w:val="333333"/>
          <w:sz w:val="28"/>
          <w:szCs w:val="28"/>
        </w:rPr>
        <w:t>2．候选人情况登记表每人三份。情况登记表由高级专业技术人员管理信息软件生成。个人登录东方智辰网站</w:t>
      </w:r>
      <w:hyperlink r:id="rId7" w:history="1">
        <w:r w:rsidRPr="00863005">
          <w:rPr>
            <w:rFonts w:hint="eastAsia"/>
            <w:color w:val="333333"/>
          </w:rPr>
          <w:t>http://www.zhichen.com.cn</w:t>
        </w:r>
      </w:hyperlink>
      <w:r w:rsidRPr="00517BE5">
        <w:rPr>
          <w:rFonts w:ascii="仿宋_GB2312" w:eastAsia="仿宋_GB2312" w:hint="eastAsia"/>
          <w:color w:val="333333"/>
          <w:sz w:val="28"/>
          <w:szCs w:val="28"/>
        </w:rPr>
        <w:t>下载安装“人社部百千万人才工程信息采集工具”并填写、打印。情况登记表须个人签字、所在单位盖章。</w:t>
      </w:r>
    </w:p>
    <w:p w:rsidR="00D50F9F" w:rsidRDefault="007E7F82" w:rsidP="007F3A84">
      <w:pPr>
        <w:ind w:firstLineChars="200" w:firstLine="560"/>
        <w:rPr>
          <w:rFonts w:ascii="仿宋_GB2312" w:eastAsia="仿宋_GB2312"/>
          <w:color w:val="333333"/>
          <w:sz w:val="28"/>
          <w:szCs w:val="28"/>
        </w:rPr>
      </w:pPr>
      <w:r w:rsidRPr="00517BE5">
        <w:rPr>
          <w:rFonts w:ascii="仿宋_GB2312" w:eastAsia="仿宋_GB2312" w:hint="eastAsia"/>
          <w:color w:val="333333"/>
          <w:sz w:val="28"/>
          <w:szCs w:val="28"/>
        </w:rPr>
        <w:t>3．能证明《情况登记表》中“代表论著”、“获奖情况”的相关材料复印件一份，“代表论著”只需提供封面及本人所著主要内容页复印件。</w:t>
      </w:r>
    </w:p>
    <w:p w:rsidR="00D50F9F" w:rsidRDefault="007E7F82" w:rsidP="007F3A84">
      <w:pPr>
        <w:ind w:firstLineChars="200" w:firstLine="560"/>
        <w:rPr>
          <w:rFonts w:ascii="仿宋_GB2312" w:eastAsia="仿宋_GB2312"/>
          <w:color w:val="333333"/>
          <w:sz w:val="28"/>
          <w:szCs w:val="28"/>
        </w:rPr>
      </w:pPr>
      <w:r w:rsidRPr="00517BE5">
        <w:rPr>
          <w:rFonts w:ascii="仿宋_GB2312" w:eastAsia="仿宋_GB2312" w:hint="eastAsia"/>
          <w:color w:val="333333"/>
          <w:sz w:val="28"/>
          <w:szCs w:val="28"/>
        </w:rPr>
        <w:t>以上1-3项纸质材料须加盖</w:t>
      </w:r>
      <w:r w:rsidR="007728E1">
        <w:rPr>
          <w:rFonts w:ascii="仿宋_GB2312" w:eastAsia="仿宋_GB2312" w:hint="eastAsia"/>
          <w:color w:val="333333"/>
          <w:sz w:val="28"/>
          <w:szCs w:val="28"/>
        </w:rPr>
        <w:t>单位</w:t>
      </w:r>
      <w:r w:rsidRPr="00517BE5">
        <w:rPr>
          <w:rFonts w:ascii="仿宋_GB2312" w:eastAsia="仿宋_GB2312" w:hint="eastAsia"/>
          <w:color w:val="333333"/>
          <w:sz w:val="28"/>
          <w:szCs w:val="28"/>
        </w:rPr>
        <w:t>公章（</w:t>
      </w:r>
      <w:r w:rsidR="007728E1" w:rsidRPr="00863005">
        <w:rPr>
          <w:rFonts w:ascii="仿宋_GB2312" w:eastAsia="仿宋_GB2312" w:hint="eastAsia"/>
          <w:color w:val="333333"/>
          <w:sz w:val="28"/>
          <w:szCs w:val="28"/>
        </w:rPr>
        <w:t>附件材料盖</w:t>
      </w:r>
      <w:r w:rsidRPr="00517BE5">
        <w:rPr>
          <w:rFonts w:ascii="仿宋_GB2312" w:eastAsia="仿宋_GB2312" w:hint="eastAsia"/>
          <w:color w:val="333333"/>
          <w:sz w:val="28"/>
          <w:szCs w:val="28"/>
        </w:rPr>
        <w:t>骑缝章）。材料用订书机装订，不可使用文件夹，不可塑封，每份材料用信封装袋，信封上写清姓名。</w:t>
      </w:r>
    </w:p>
    <w:p w:rsidR="00D50F9F" w:rsidRDefault="007E7F82" w:rsidP="007F3A84">
      <w:pPr>
        <w:ind w:firstLineChars="200" w:firstLine="560"/>
        <w:rPr>
          <w:rFonts w:ascii="仿宋_GB2312" w:eastAsia="仿宋_GB2312"/>
          <w:color w:val="333333"/>
          <w:sz w:val="28"/>
          <w:szCs w:val="28"/>
        </w:rPr>
      </w:pPr>
      <w:r w:rsidRPr="00517BE5">
        <w:rPr>
          <w:rFonts w:ascii="仿宋_GB2312" w:eastAsia="仿宋_GB2312" w:hint="eastAsia"/>
          <w:color w:val="333333"/>
          <w:sz w:val="28"/>
          <w:szCs w:val="28"/>
        </w:rPr>
        <w:t>（二）电子文件：</w:t>
      </w:r>
    </w:p>
    <w:p w:rsidR="00D50F9F" w:rsidRDefault="007E7F82" w:rsidP="007F3A84">
      <w:pPr>
        <w:ind w:firstLineChars="200" w:firstLine="560"/>
        <w:rPr>
          <w:rFonts w:ascii="仿宋_GB2312" w:eastAsia="仿宋_GB2312"/>
          <w:color w:val="333333"/>
          <w:sz w:val="28"/>
          <w:szCs w:val="28"/>
        </w:rPr>
      </w:pPr>
      <w:r w:rsidRPr="00517BE5">
        <w:rPr>
          <w:rFonts w:ascii="仿宋_GB2312" w:eastAsia="仿宋_GB2312" w:hint="eastAsia"/>
          <w:color w:val="333333"/>
          <w:sz w:val="28"/>
          <w:szCs w:val="28"/>
        </w:rPr>
        <w:t>1．</w:t>
      </w:r>
      <w:r w:rsidR="00F854DA">
        <w:rPr>
          <w:rFonts w:ascii="仿宋_GB2312" w:eastAsia="仿宋_GB2312" w:hint="eastAsia"/>
          <w:color w:val="333333"/>
          <w:sz w:val="28"/>
          <w:szCs w:val="28"/>
        </w:rPr>
        <w:t>学校</w:t>
      </w:r>
      <w:r w:rsidRPr="00517BE5">
        <w:rPr>
          <w:rFonts w:ascii="仿宋_GB2312" w:eastAsia="仿宋_GB2312" w:hint="eastAsia"/>
          <w:color w:val="333333"/>
          <w:sz w:val="28"/>
          <w:szCs w:val="28"/>
        </w:rPr>
        <w:t>2017年百千万人才工程国家级人选候选人数据包，由信息采集工具软件生成，文件后缀名为“</w:t>
      </w:r>
      <w:r w:rsidR="006574DD">
        <w:rPr>
          <w:rFonts w:ascii="仿宋_GB2312" w:eastAsia="仿宋_GB2312" w:hint="eastAsia"/>
          <w:color w:val="333333"/>
          <w:sz w:val="28"/>
          <w:szCs w:val="28"/>
        </w:rPr>
        <w:t>.</w:t>
      </w:r>
      <w:r w:rsidRPr="00517BE5">
        <w:rPr>
          <w:rFonts w:ascii="仿宋_GB2312" w:eastAsia="仿宋_GB2312" w:hint="eastAsia"/>
          <w:color w:val="333333"/>
          <w:sz w:val="28"/>
          <w:szCs w:val="28"/>
        </w:rPr>
        <w:t>RPU”。</w:t>
      </w:r>
    </w:p>
    <w:p w:rsidR="007E7F82" w:rsidRDefault="007E7F82" w:rsidP="007F3A84">
      <w:pPr>
        <w:ind w:firstLineChars="200" w:firstLine="560"/>
        <w:rPr>
          <w:rFonts w:ascii="仿宋_GB2312" w:eastAsia="仿宋_GB2312"/>
          <w:color w:val="333333"/>
          <w:sz w:val="28"/>
          <w:szCs w:val="28"/>
        </w:rPr>
      </w:pPr>
      <w:r w:rsidRPr="00517BE5">
        <w:rPr>
          <w:rFonts w:ascii="仿宋_GB2312" w:eastAsia="仿宋_GB2312" w:hint="eastAsia"/>
          <w:color w:val="333333"/>
          <w:sz w:val="28"/>
          <w:szCs w:val="28"/>
        </w:rPr>
        <w:t>2．《上海市2017年百千万人才工程国家级人选推荐人员情况一览表》电子版（EXCEL表，见附件）。由推荐人选个人填写，</w:t>
      </w:r>
      <w:r w:rsidR="008B04DB">
        <w:rPr>
          <w:rFonts w:ascii="仿宋_GB2312" w:eastAsia="仿宋_GB2312" w:hint="eastAsia"/>
          <w:color w:val="333333"/>
          <w:sz w:val="28"/>
          <w:szCs w:val="28"/>
        </w:rPr>
        <w:t>学校</w:t>
      </w:r>
      <w:r w:rsidRPr="00517BE5">
        <w:rPr>
          <w:rFonts w:ascii="仿宋_GB2312" w:eastAsia="仿宋_GB2312" w:hint="eastAsia"/>
          <w:color w:val="333333"/>
          <w:sz w:val="28"/>
          <w:szCs w:val="28"/>
        </w:rPr>
        <w:t>进行审核</w:t>
      </w:r>
      <w:r w:rsidR="00F854DA">
        <w:rPr>
          <w:rFonts w:ascii="仿宋_GB2312" w:eastAsia="仿宋_GB2312" w:hint="eastAsia"/>
          <w:color w:val="333333"/>
          <w:sz w:val="28"/>
          <w:szCs w:val="28"/>
        </w:rPr>
        <w:t>汇总</w:t>
      </w:r>
      <w:r w:rsidRPr="00517BE5">
        <w:rPr>
          <w:rFonts w:ascii="仿宋_GB2312" w:eastAsia="仿宋_GB2312" w:hint="eastAsia"/>
          <w:color w:val="333333"/>
          <w:sz w:val="28"/>
          <w:szCs w:val="28"/>
        </w:rPr>
        <w:t>。</w:t>
      </w:r>
    </w:p>
    <w:p w:rsidR="00B35F89" w:rsidRDefault="00B35F89" w:rsidP="007F3A84">
      <w:pPr>
        <w:ind w:firstLineChars="200" w:firstLine="560"/>
        <w:rPr>
          <w:rFonts w:ascii="仿宋_GB2312" w:eastAsia="仿宋_GB2312"/>
          <w:color w:val="333333"/>
          <w:sz w:val="28"/>
          <w:szCs w:val="28"/>
        </w:rPr>
      </w:pPr>
      <w:r>
        <w:rPr>
          <w:rFonts w:ascii="仿宋_GB2312" w:eastAsia="仿宋_GB2312" w:hint="eastAsia"/>
          <w:color w:val="333333"/>
          <w:sz w:val="28"/>
          <w:szCs w:val="28"/>
        </w:rPr>
        <w:t>电子文件请发送至jwrscgz@126.com。</w:t>
      </w:r>
    </w:p>
    <w:p w:rsidR="00B3216C" w:rsidRPr="00C870ED" w:rsidRDefault="00B3216C" w:rsidP="007F3A84">
      <w:pPr>
        <w:ind w:firstLineChars="200" w:firstLine="560"/>
        <w:rPr>
          <w:rFonts w:ascii="黑体" w:eastAsia="黑体"/>
          <w:color w:val="333333"/>
          <w:sz w:val="28"/>
          <w:szCs w:val="28"/>
        </w:rPr>
      </w:pPr>
      <w:r w:rsidRPr="00C870ED">
        <w:rPr>
          <w:rFonts w:ascii="黑体" w:eastAsia="黑体" w:hint="eastAsia"/>
          <w:color w:val="333333"/>
          <w:sz w:val="28"/>
          <w:szCs w:val="28"/>
        </w:rPr>
        <w:lastRenderedPageBreak/>
        <w:t>五、材料报送时间节点和注意事项</w:t>
      </w:r>
    </w:p>
    <w:p w:rsidR="00B3216C" w:rsidRPr="00B3216C" w:rsidRDefault="00B3216C" w:rsidP="007F3A84">
      <w:pPr>
        <w:ind w:firstLineChars="200" w:firstLine="560"/>
        <w:rPr>
          <w:rFonts w:ascii="仿宋_GB2312" w:eastAsia="仿宋_GB2312"/>
          <w:color w:val="333333"/>
          <w:sz w:val="28"/>
          <w:szCs w:val="28"/>
        </w:rPr>
      </w:pPr>
      <w:r w:rsidRPr="00B3216C">
        <w:rPr>
          <w:rFonts w:ascii="仿宋_GB2312" w:eastAsia="仿宋_GB2312" w:hint="eastAsia"/>
          <w:color w:val="333333"/>
          <w:sz w:val="28"/>
          <w:szCs w:val="28"/>
        </w:rPr>
        <w:t>1.请各高校于201</w:t>
      </w:r>
      <w:r>
        <w:rPr>
          <w:rFonts w:ascii="仿宋_GB2312" w:eastAsia="仿宋_GB2312" w:hint="eastAsia"/>
          <w:color w:val="333333"/>
          <w:sz w:val="28"/>
          <w:szCs w:val="28"/>
        </w:rPr>
        <w:t>7</w:t>
      </w:r>
      <w:r w:rsidRPr="00B3216C">
        <w:rPr>
          <w:rFonts w:ascii="仿宋_GB2312" w:eastAsia="仿宋_GB2312" w:hint="eastAsia"/>
          <w:color w:val="333333"/>
          <w:sz w:val="28"/>
          <w:szCs w:val="28"/>
        </w:rPr>
        <w:t>年4月</w:t>
      </w:r>
      <w:r>
        <w:rPr>
          <w:rFonts w:ascii="仿宋_GB2312" w:eastAsia="仿宋_GB2312" w:hint="eastAsia"/>
          <w:color w:val="333333"/>
          <w:sz w:val="28"/>
          <w:szCs w:val="28"/>
        </w:rPr>
        <w:t>1</w:t>
      </w:r>
      <w:r w:rsidR="00271DF3">
        <w:rPr>
          <w:rFonts w:ascii="仿宋_GB2312" w:eastAsia="仿宋_GB2312" w:hint="eastAsia"/>
          <w:color w:val="333333"/>
          <w:sz w:val="28"/>
          <w:szCs w:val="28"/>
        </w:rPr>
        <w:t>2</w:t>
      </w:r>
      <w:r w:rsidRPr="00B3216C">
        <w:rPr>
          <w:rFonts w:ascii="仿宋_GB2312" w:eastAsia="仿宋_GB2312" w:hint="eastAsia"/>
          <w:color w:val="333333"/>
          <w:sz w:val="28"/>
          <w:szCs w:val="28"/>
        </w:rPr>
        <w:t>日前将以上材料报送市教委人事处</w:t>
      </w:r>
      <w:r>
        <w:rPr>
          <w:rFonts w:ascii="仿宋_GB2312" w:eastAsia="仿宋_GB2312" w:hint="eastAsia"/>
          <w:color w:val="333333"/>
          <w:sz w:val="28"/>
          <w:szCs w:val="28"/>
        </w:rPr>
        <w:t>3014室</w:t>
      </w:r>
      <w:r w:rsidRPr="00B3216C">
        <w:rPr>
          <w:rFonts w:ascii="仿宋_GB2312" w:eastAsia="仿宋_GB2312" w:hint="eastAsia"/>
          <w:color w:val="333333"/>
          <w:sz w:val="28"/>
          <w:szCs w:val="28"/>
        </w:rPr>
        <w:t>。个人表格填写过程中如</w:t>
      </w:r>
      <w:proofErr w:type="gramStart"/>
      <w:r w:rsidRPr="00B3216C">
        <w:rPr>
          <w:rFonts w:ascii="仿宋_GB2312" w:eastAsia="仿宋_GB2312" w:hint="eastAsia"/>
          <w:color w:val="333333"/>
          <w:sz w:val="28"/>
          <w:szCs w:val="28"/>
        </w:rPr>
        <w:t>遇技术</w:t>
      </w:r>
      <w:proofErr w:type="gramEnd"/>
      <w:r w:rsidRPr="00B3216C">
        <w:rPr>
          <w:rFonts w:ascii="仿宋_GB2312" w:eastAsia="仿宋_GB2312" w:hint="eastAsia"/>
          <w:color w:val="333333"/>
          <w:sz w:val="28"/>
          <w:szCs w:val="28"/>
        </w:rPr>
        <w:t>问题，</w:t>
      </w:r>
      <w:proofErr w:type="gramStart"/>
      <w:r w:rsidRPr="00B3216C">
        <w:rPr>
          <w:rFonts w:ascii="仿宋_GB2312" w:eastAsia="仿宋_GB2312" w:hint="eastAsia"/>
          <w:color w:val="333333"/>
          <w:sz w:val="28"/>
          <w:szCs w:val="28"/>
        </w:rPr>
        <w:t>请电</w:t>
      </w:r>
      <w:r w:rsidR="00697AEB" w:rsidRPr="00697AEB">
        <w:rPr>
          <w:rFonts w:ascii="仿宋_GB2312" w:eastAsia="仿宋_GB2312" w:hint="eastAsia"/>
          <w:color w:val="333333"/>
          <w:sz w:val="28"/>
          <w:szCs w:val="28"/>
        </w:rPr>
        <w:t>东方</w:t>
      </w:r>
      <w:proofErr w:type="gramEnd"/>
      <w:r w:rsidR="00697AEB" w:rsidRPr="00697AEB">
        <w:rPr>
          <w:rFonts w:ascii="仿宋_GB2312" w:eastAsia="仿宋_GB2312" w:hint="eastAsia"/>
          <w:color w:val="333333"/>
          <w:sz w:val="28"/>
          <w:szCs w:val="28"/>
        </w:rPr>
        <w:t>智辰</w:t>
      </w:r>
      <w:r w:rsidRPr="00B3216C">
        <w:rPr>
          <w:rFonts w:ascii="仿宋_GB2312" w:eastAsia="仿宋_GB2312" w:hint="eastAsia"/>
          <w:color w:val="333333"/>
          <w:sz w:val="28"/>
          <w:szCs w:val="28"/>
        </w:rPr>
        <w:t>软件公司010-83065045、</w:t>
      </w:r>
      <w:bookmarkStart w:id="0" w:name="OLE_LINK1"/>
      <w:bookmarkStart w:id="1" w:name="OLE_LINK2"/>
      <w:r w:rsidRPr="00B3216C">
        <w:rPr>
          <w:rFonts w:ascii="仿宋_GB2312" w:eastAsia="仿宋_GB2312" w:hint="eastAsia"/>
          <w:color w:val="333333"/>
          <w:sz w:val="28"/>
          <w:szCs w:val="28"/>
        </w:rPr>
        <w:t>83065046</w:t>
      </w:r>
      <w:bookmarkEnd w:id="0"/>
      <w:bookmarkEnd w:id="1"/>
      <w:r w:rsidRPr="00B3216C">
        <w:rPr>
          <w:rFonts w:ascii="仿宋_GB2312" w:eastAsia="仿宋_GB2312" w:hint="eastAsia"/>
          <w:color w:val="333333"/>
          <w:sz w:val="28"/>
          <w:szCs w:val="28"/>
        </w:rPr>
        <w:t>，83065047。</w:t>
      </w:r>
    </w:p>
    <w:p w:rsidR="00B3216C" w:rsidRPr="00B3216C" w:rsidRDefault="00B3216C" w:rsidP="007F3A84">
      <w:pPr>
        <w:ind w:firstLineChars="200" w:firstLine="560"/>
        <w:rPr>
          <w:rFonts w:ascii="仿宋_GB2312" w:eastAsia="仿宋_GB2312"/>
          <w:color w:val="333333"/>
          <w:sz w:val="28"/>
          <w:szCs w:val="28"/>
        </w:rPr>
      </w:pPr>
      <w:r w:rsidRPr="00B3216C">
        <w:rPr>
          <w:rFonts w:ascii="仿宋_GB2312" w:eastAsia="仿宋_GB2312" w:hint="eastAsia"/>
          <w:color w:val="333333"/>
          <w:sz w:val="28"/>
          <w:szCs w:val="28"/>
        </w:rPr>
        <w:t>2.各高校在组织推荐选拔时，要认真细致，确保书面表格材料与电子数据包文件内容一致，严格核查确认人选相关证明材料。</w:t>
      </w:r>
    </w:p>
    <w:p w:rsidR="00B3216C" w:rsidRDefault="00B3216C" w:rsidP="007F3A84">
      <w:pPr>
        <w:ind w:firstLineChars="200" w:firstLine="560"/>
        <w:rPr>
          <w:rFonts w:ascii="仿宋_GB2312" w:eastAsia="仿宋_GB2312"/>
          <w:color w:val="333333"/>
          <w:sz w:val="28"/>
          <w:szCs w:val="28"/>
        </w:rPr>
      </w:pPr>
    </w:p>
    <w:p w:rsidR="00463BA1" w:rsidRPr="00B3216C" w:rsidRDefault="00463BA1" w:rsidP="007F3A84">
      <w:pPr>
        <w:ind w:firstLineChars="200" w:firstLine="560"/>
        <w:rPr>
          <w:rFonts w:ascii="仿宋_GB2312" w:eastAsia="仿宋_GB2312"/>
          <w:color w:val="333333"/>
          <w:sz w:val="28"/>
          <w:szCs w:val="28"/>
        </w:rPr>
      </w:pPr>
      <w:r>
        <w:rPr>
          <w:rFonts w:ascii="仿宋_GB2312" w:eastAsia="仿宋_GB2312" w:hint="eastAsia"/>
          <w:color w:val="333333"/>
          <w:sz w:val="28"/>
          <w:szCs w:val="28"/>
        </w:rPr>
        <w:t>附件：</w:t>
      </w:r>
      <w:hyperlink r:id="rId8" w:history="1">
        <w:r w:rsidRPr="00463BA1">
          <w:rPr>
            <w:rFonts w:ascii="仿宋_GB2312" w:eastAsia="仿宋_GB2312" w:hint="eastAsia"/>
            <w:color w:val="333333"/>
            <w:sz w:val="28"/>
            <w:szCs w:val="28"/>
          </w:rPr>
          <w:t>上海市2017年百千万人才工程国家级人选推荐人员情况一览表</w:t>
        </w:r>
      </w:hyperlink>
    </w:p>
    <w:p w:rsidR="007E7F82" w:rsidRPr="00517BE5" w:rsidRDefault="007E7F82" w:rsidP="007F3A84">
      <w:pPr>
        <w:rPr>
          <w:rFonts w:ascii="仿宋_GB2312" w:eastAsia="仿宋_GB2312"/>
          <w:color w:val="333333"/>
          <w:sz w:val="28"/>
          <w:szCs w:val="28"/>
        </w:rPr>
      </w:pPr>
    </w:p>
    <w:p w:rsidR="007E7F82" w:rsidRPr="00517BE5" w:rsidRDefault="007E7F82" w:rsidP="007F3A84">
      <w:pPr>
        <w:ind w:firstLineChars="200" w:firstLine="560"/>
        <w:rPr>
          <w:rFonts w:ascii="仿宋_GB2312" w:eastAsia="仿宋_GB2312"/>
          <w:color w:val="333333"/>
          <w:sz w:val="28"/>
          <w:szCs w:val="28"/>
        </w:rPr>
      </w:pPr>
      <w:r w:rsidRPr="00517BE5">
        <w:rPr>
          <w:rFonts w:ascii="仿宋_GB2312" w:eastAsia="仿宋_GB2312" w:hint="eastAsia"/>
          <w:color w:val="333333"/>
          <w:sz w:val="28"/>
          <w:szCs w:val="28"/>
        </w:rPr>
        <w:t>联系人：李森</w:t>
      </w:r>
    </w:p>
    <w:p w:rsidR="007E7F82" w:rsidRPr="00517BE5" w:rsidRDefault="007E7F82" w:rsidP="00EE1199">
      <w:pPr>
        <w:ind w:firstLineChars="200" w:firstLine="560"/>
        <w:rPr>
          <w:rFonts w:ascii="仿宋_GB2312" w:eastAsia="仿宋_GB2312"/>
          <w:color w:val="333333"/>
          <w:sz w:val="28"/>
          <w:szCs w:val="28"/>
        </w:rPr>
      </w:pPr>
      <w:r w:rsidRPr="00517BE5">
        <w:rPr>
          <w:rFonts w:ascii="仿宋_GB2312" w:eastAsia="仿宋_GB2312" w:hint="eastAsia"/>
          <w:color w:val="333333"/>
          <w:sz w:val="28"/>
          <w:szCs w:val="28"/>
        </w:rPr>
        <w:t>联系电话：23116674</w:t>
      </w:r>
    </w:p>
    <w:p w:rsidR="007E7F82" w:rsidRPr="00517BE5" w:rsidRDefault="007E7F82" w:rsidP="007F3A84">
      <w:pPr>
        <w:rPr>
          <w:rFonts w:ascii="仿宋_GB2312" w:eastAsia="仿宋_GB2312"/>
          <w:color w:val="333333"/>
          <w:sz w:val="28"/>
          <w:szCs w:val="28"/>
        </w:rPr>
      </w:pPr>
    </w:p>
    <w:p w:rsidR="007E7F82" w:rsidRPr="00517BE5" w:rsidRDefault="007E7F82" w:rsidP="007F3A84">
      <w:pPr>
        <w:jc w:val="right"/>
        <w:rPr>
          <w:rFonts w:ascii="仿宋_GB2312" w:eastAsia="仿宋_GB2312"/>
          <w:color w:val="333333"/>
          <w:sz w:val="28"/>
          <w:szCs w:val="28"/>
        </w:rPr>
      </w:pPr>
      <w:r w:rsidRPr="00517BE5">
        <w:rPr>
          <w:rFonts w:ascii="仿宋_GB2312" w:eastAsia="仿宋_GB2312" w:hint="eastAsia"/>
          <w:color w:val="333333"/>
          <w:sz w:val="28"/>
          <w:szCs w:val="28"/>
        </w:rPr>
        <w:t>市教委人事处</w:t>
      </w:r>
    </w:p>
    <w:p w:rsidR="007E7F82" w:rsidRPr="00517BE5" w:rsidRDefault="007E7F82" w:rsidP="007F3A84">
      <w:pPr>
        <w:jc w:val="right"/>
        <w:rPr>
          <w:rFonts w:ascii="仿宋_GB2312" w:eastAsia="仿宋_GB2312"/>
          <w:sz w:val="28"/>
          <w:szCs w:val="28"/>
        </w:rPr>
      </w:pPr>
      <w:r w:rsidRPr="00517BE5">
        <w:rPr>
          <w:rFonts w:ascii="仿宋_GB2312" w:eastAsia="仿宋_GB2312" w:hint="eastAsia"/>
          <w:color w:val="333333"/>
          <w:sz w:val="28"/>
          <w:szCs w:val="28"/>
        </w:rPr>
        <w:t>2017年</w:t>
      </w:r>
      <w:r w:rsidR="00F8717E">
        <w:rPr>
          <w:rFonts w:ascii="仿宋_GB2312" w:eastAsia="仿宋_GB2312" w:hint="eastAsia"/>
          <w:color w:val="333333"/>
          <w:sz w:val="28"/>
          <w:szCs w:val="28"/>
        </w:rPr>
        <w:t>4</w:t>
      </w:r>
      <w:r w:rsidRPr="00517BE5">
        <w:rPr>
          <w:rFonts w:ascii="仿宋_GB2312" w:eastAsia="仿宋_GB2312" w:hint="eastAsia"/>
          <w:color w:val="333333"/>
          <w:sz w:val="28"/>
          <w:szCs w:val="28"/>
        </w:rPr>
        <w:t>月</w:t>
      </w:r>
      <w:r w:rsidR="00F8717E">
        <w:rPr>
          <w:rFonts w:ascii="仿宋_GB2312" w:eastAsia="仿宋_GB2312" w:hint="eastAsia"/>
          <w:color w:val="333333"/>
          <w:sz w:val="28"/>
          <w:szCs w:val="28"/>
        </w:rPr>
        <w:t>1</w:t>
      </w:r>
      <w:r w:rsidRPr="00517BE5">
        <w:rPr>
          <w:rFonts w:ascii="仿宋_GB2312" w:eastAsia="仿宋_GB2312" w:hint="eastAsia"/>
          <w:color w:val="333333"/>
          <w:sz w:val="28"/>
          <w:szCs w:val="28"/>
        </w:rPr>
        <w:t>日</w:t>
      </w:r>
    </w:p>
    <w:sectPr w:rsidR="007E7F82" w:rsidRPr="00517BE5" w:rsidSect="008962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905" w:rsidRDefault="00EF3905" w:rsidP="007E7F82">
      <w:r>
        <w:separator/>
      </w:r>
    </w:p>
  </w:endnote>
  <w:endnote w:type="continuationSeparator" w:id="0">
    <w:p w:rsidR="00EF3905" w:rsidRDefault="00EF3905" w:rsidP="007E7F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905" w:rsidRDefault="00EF3905" w:rsidP="007E7F82">
      <w:r>
        <w:separator/>
      </w:r>
    </w:p>
  </w:footnote>
  <w:footnote w:type="continuationSeparator" w:id="0">
    <w:p w:rsidR="00EF3905" w:rsidRDefault="00EF3905" w:rsidP="007E7F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7F82"/>
    <w:rsid w:val="000768E5"/>
    <w:rsid w:val="00086937"/>
    <w:rsid w:val="00093057"/>
    <w:rsid w:val="00172C6D"/>
    <w:rsid w:val="00232E78"/>
    <w:rsid w:val="00271DF3"/>
    <w:rsid w:val="00297C6E"/>
    <w:rsid w:val="002A5B96"/>
    <w:rsid w:val="002F43E6"/>
    <w:rsid w:val="00342E82"/>
    <w:rsid w:val="00357230"/>
    <w:rsid w:val="00375DFF"/>
    <w:rsid w:val="003C5741"/>
    <w:rsid w:val="0043530B"/>
    <w:rsid w:val="0044392E"/>
    <w:rsid w:val="00463BA1"/>
    <w:rsid w:val="00517BE5"/>
    <w:rsid w:val="00530D07"/>
    <w:rsid w:val="00551B53"/>
    <w:rsid w:val="00562099"/>
    <w:rsid w:val="005D51FF"/>
    <w:rsid w:val="00611637"/>
    <w:rsid w:val="0063744D"/>
    <w:rsid w:val="006574DD"/>
    <w:rsid w:val="00697AEB"/>
    <w:rsid w:val="0072745A"/>
    <w:rsid w:val="0073004C"/>
    <w:rsid w:val="007728E1"/>
    <w:rsid w:val="00792DC7"/>
    <w:rsid w:val="007A06F3"/>
    <w:rsid w:val="007A2EED"/>
    <w:rsid w:val="007C1AB6"/>
    <w:rsid w:val="007D5C65"/>
    <w:rsid w:val="007D5D48"/>
    <w:rsid w:val="007E7F82"/>
    <w:rsid w:val="007F3A84"/>
    <w:rsid w:val="008566C2"/>
    <w:rsid w:val="00863005"/>
    <w:rsid w:val="00877D6F"/>
    <w:rsid w:val="00896276"/>
    <w:rsid w:val="0089711B"/>
    <w:rsid w:val="008B04DB"/>
    <w:rsid w:val="008E145C"/>
    <w:rsid w:val="00916C3C"/>
    <w:rsid w:val="00A830F0"/>
    <w:rsid w:val="00B3216C"/>
    <w:rsid w:val="00B35F89"/>
    <w:rsid w:val="00B836A4"/>
    <w:rsid w:val="00BE0A6D"/>
    <w:rsid w:val="00C870ED"/>
    <w:rsid w:val="00C94FC6"/>
    <w:rsid w:val="00C97010"/>
    <w:rsid w:val="00CF7398"/>
    <w:rsid w:val="00D50F9F"/>
    <w:rsid w:val="00D55B15"/>
    <w:rsid w:val="00DC0B7B"/>
    <w:rsid w:val="00DE0DC7"/>
    <w:rsid w:val="00E055E8"/>
    <w:rsid w:val="00E13110"/>
    <w:rsid w:val="00E25D26"/>
    <w:rsid w:val="00E668FE"/>
    <w:rsid w:val="00EC2ED1"/>
    <w:rsid w:val="00EE1199"/>
    <w:rsid w:val="00EF3905"/>
    <w:rsid w:val="00EF5207"/>
    <w:rsid w:val="00F532E1"/>
    <w:rsid w:val="00F56827"/>
    <w:rsid w:val="00F854DA"/>
    <w:rsid w:val="00F8717E"/>
    <w:rsid w:val="00FC14AC"/>
    <w:rsid w:val="00FE76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2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7F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7F82"/>
    <w:rPr>
      <w:sz w:val="18"/>
      <w:szCs w:val="18"/>
    </w:rPr>
  </w:style>
  <w:style w:type="paragraph" w:styleId="a4">
    <w:name w:val="footer"/>
    <w:basedOn w:val="a"/>
    <w:link w:val="Char0"/>
    <w:uiPriority w:val="99"/>
    <w:semiHidden/>
    <w:unhideWhenUsed/>
    <w:rsid w:val="007E7F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7F82"/>
    <w:rPr>
      <w:sz w:val="18"/>
      <w:szCs w:val="18"/>
    </w:rPr>
  </w:style>
  <w:style w:type="character" w:styleId="a5">
    <w:name w:val="Hyperlink"/>
    <w:basedOn w:val="a0"/>
    <w:uiPriority w:val="99"/>
    <w:unhideWhenUsed/>
    <w:rsid w:val="007E7F82"/>
    <w:rPr>
      <w:color w:val="0000FF"/>
      <w:u w:val="single"/>
    </w:rPr>
  </w:style>
  <w:style w:type="paragraph" w:styleId="a6">
    <w:name w:val="List Paragraph"/>
    <w:basedOn w:val="a"/>
    <w:uiPriority w:val="34"/>
    <w:qFormat/>
    <w:rsid w:val="00232E7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les.21cnhr.com/download/2017324163828.xls" TargetMode="External"/><Relationship Id="rId3" Type="http://schemas.openxmlformats.org/officeDocument/2006/relationships/settings" Target="settings.xml"/><Relationship Id="rId7" Type="http://schemas.openxmlformats.org/officeDocument/2006/relationships/hyperlink" Target="http://www.zhichen.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A3972-E397-4A6E-9824-EEBA10255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307</cp:revision>
  <cp:lastPrinted>2017-04-01T02:45:00Z</cp:lastPrinted>
  <dcterms:created xsi:type="dcterms:W3CDTF">2017-03-29T03:36:00Z</dcterms:created>
  <dcterms:modified xsi:type="dcterms:W3CDTF">2017-04-01T04:33:00Z</dcterms:modified>
</cp:coreProperties>
</file>