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8D0" w:rsidRPr="00CC3F67" w:rsidRDefault="001358D0" w:rsidP="001358D0">
      <w:pPr>
        <w:spacing w:line="420" w:lineRule="exact"/>
        <w:jc w:val="center"/>
        <w:rPr>
          <w:rFonts w:ascii="方正小标宋简体" w:eastAsia="方正小标宋简体"/>
          <w:sz w:val="38"/>
          <w:szCs w:val="38"/>
        </w:rPr>
      </w:pPr>
      <w:r w:rsidRPr="00CC3F67">
        <w:rPr>
          <w:rFonts w:ascii="方正小标宋简体" w:eastAsia="方正小标宋简体" w:hint="eastAsia"/>
          <w:sz w:val="38"/>
          <w:szCs w:val="38"/>
        </w:rPr>
        <w:t>上海政法学院关于开展</w:t>
      </w:r>
      <w:r w:rsidR="006F6C9C">
        <w:rPr>
          <w:rFonts w:ascii="方正小标宋简体" w:eastAsia="方正小标宋简体" w:hint="eastAsia"/>
          <w:sz w:val="38"/>
          <w:szCs w:val="38"/>
        </w:rPr>
        <w:t>20</w:t>
      </w:r>
      <w:bookmarkStart w:id="0" w:name="_GoBack"/>
      <w:bookmarkEnd w:id="0"/>
      <w:r w:rsidR="00D84290">
        <w:rPr>
          <w:rFonts w:ascii="方正小标宋简体" w:eastAsia="方正小标宋简体" w:hint="eastAsia"/>
          <w:sz w:val="38"/>
          <w:szCs w:val="38"/>
        </w:rPr>
        <w:t>20</w:t>
      </w:r>
      <w:r w:rsidR="00FA27DB">
        <w:rPr>
          <w:rFonts w:ascii="方正小标宋简体" w:eastAsia="方正小标宋简体" w:hint="eastAsia"/>
          <w:sz w:val="38"/>
          <w:szCs w:val="38"/>
        </w:rPr>
        <w:t>级</w:t>
      </w:r>
      <w:r w:rsidRPr="007F6F8F">
        <w:rPr>
          <w:rFonts w:ascii="方正小标宋简体" w:eastAsia="方正小标宋简体" w:hint="eastAsia"/>
          <w:sz w:val="38"/>
          <w:szCs w:val="38"/>
        </w:rPr>
        <w:t>大学生安全教育网络教学和</w:t>
      </w:r>
      <w:r>
        <w:rPr>
          <w:rFonts w:ascii="方正小标宋简体" w:eastAsia="方正小标宋简体" w:hint="eastAsia"/>
          <w:sz w:val="38"/>
          <w:szCs w:val="38"/>
        </w:rPr>
        <w:t>安全教育</w:t>
      </w:r>
      <w:r w:rsidRPr="007F6F8F">
        <w:rPr>
          <w:rFonts w:ascii="方正小标宋简体" w:eastAsia="方正小标宋简体" w:hint="eastAsia"/>
          <w:sz w:val="38"/>
          <w:szCs w:val="38"/>
        </w:rPr>
        <w:t>标准化考试</w:t>
      </w:r>
      <w:r>
        <w:rPr>
          <w:rFonts w:ascii="方正小标宋简体" w:eastAsia="方正小标宋简体" w:hint="eastAsia"/>
          <w:sz w:val="38"/>
          <w:szCs w:val="38"/>
        </w:rPr>
        <w:t>的通知</w:t>
      </w:r>
    </w:p>
    <w:p w:rsidR="001358D0" w:rsidRPr="001358D0" w:rsidRDefault="001358D0" w:rsidP="001358D0">
      <w:pPr>
        <w:adjustRightInd w:val="0"/>
        <w:snapToGrid w:val="0"/>
        <w:spacing w:line="480" w:lineRule="exact"/>
        <w:rPr>
          <w:rFonts w:ascii="仿宋_GB2312" w:eastAsia="仿宋_GB2312" w:hAnsi="仿宋"/>
          <w:b/>
          <w:sz w:val="30"/>
          <w:szCs w:val="30"/>
        </w:rPr>
      </w:pPr>
    </w:p>
    <w:p w:rsidR="001358D0" w:rsidRPr="00814CF7" w:rsidRDefault="001358D0" w:rsidP="001358D0">
      <w:pPr>
        <w:adjustRightInd w:val="0"/>
        <w:snapToGrid w:val="0"/>
        <w:spacing w:line="480" w:lineRule="exact"/>
        <w:rPr>
          <w:rFonts w:ascii="仿宋_GB2312" w:eastAsia="仿宋_GB2312" w:hAnsi="仿宋"/>
          <w:b/>
          <w:sz w:val="30"/>
          <w:szCs w:val="30"/>
        </w:rPr>
      </w:pPr>
      <w:r w:rsidRPr="00814CF7">
        <w:rPr>
          <w:rFonts w:ascii="仿宋_GB2312" w:eastAsia="仿宋_GB2312" w:hAnsi="仿宋" w:hint="eastAsia"/>
          <w:b/>
          <w:sz w:val="30"/>
          <w:szCs w:val="30"/>
        </w:rPr>
        <w:t>各二级学院、部、处、办：</w:t>
      </w:r>
    </w:p>
    <w:p w:rsidR="001358D0" w:rsidRPr="001358D0" w:rsidRDefault="00483DE0" w:rsidP="00E073DF">
      <w:pPr>
        <w:adjustRightInd w:val="0"/>
        <w:snapToGrid w:val="0"/>
        <w:spacing w:line="480" w:lineRule="exact"/>
        <w:ind w:firstLineChars="200" w:firstLine="600"/>
        <w:rPr>
          <w:rFonts w:ascii="仿宋_GB2312" w:eastAsia="仿宋_GB2312" w:hAnsi="仿宋"/>
          <w:sz w:val="30"/>
          <w:szCs w:val="30"/>
        </w:rPr>
      </w:pPr>
      <w:r w:rsidRPr="00E073DF">
        <w:rPr>
          <w:rFonts w:ascii="仿宋_GB2312" w:eastAsia="仿宋_GB2312" w:hAnsi="仿宋" w:hint="eastAsia"/>
          <w:sz w:val="30"/>
          <w:szCs w:val="30"/>
        </w:rPr>
        <w:t>为贯彻落实《上海市大学生安全教育三年行动计划》</w:t>
      </w:r>
      <w:r w:rsidR="00E073DF" w:rsidRPr="001358D0">
        <w:rPr>
          <w:rFonts w:ascii="仿宋_GB2312" w:eastAsia="仿宋_GB2312" w:hAnsi="仿宋"/>
          <w:sz w:val="30"/>
          <w:szCs w:val="30"/>
        </w:rPr>
        <w:t>等政策文件要求</w:t>
      </w:r>
      <w:r w:rsidRPr="00E073DF">
        <w:rPr>
          <w:rFonts w:ascii="仿宋_GB2312" w:eastAsia="仿宋_GB2312" w:hAnsi="仿宋" w:hint="eastAsia"/>
          <w:sz w:val="30"/>
          <w:szCs w:val="30"/>
        </w:rPr>
        <w:t>，进一步完善上海市大学生安全教育课程体系，构建线上线下相结合的安全教育新模式，切实拓宽大学生安全教育的渠道，提高大学生安全教育的针对性和实效性</w:t>
      </w:r>
      <w:r w:rsidR="00E073DF" w:rsidRPr="00E073DF">
        <w:rPr>
          <w:rFonts w:ascii="仿宋_GB2312" w:eastAsia="仿宋_GB2312" w:hAnsi="仿宋" w:hint="eastAsia"/>
          <w:sz w:val="30"/>
          <w:szCs w:val="30"/>
        </w:rPr>
        <w:t>。</w:t>
      </w:r>
      <w:r w:rsidR="001358D0" w:rsidRPr="001358D0">
        <w:rPr>
          <w:rFonts w:ascii="仿宋_GB2312" w:eastAsia="仿宋_GB2312" w:hAnsi="仿宋"/>
          <w:sz w:val="30"/>
          <w:szCs w:val="30"/>
        </w:rPr>
        <w:t>上海市高校在籍大学生必须参加大学生安全教育的网上学习，并通过安全教育标准化考试。现结合我校实际，对该工作通知如下:</w:t>
      </w:r>
    </w:p>
    <w:p w:rsidR="001358D0" w:rsidRPr="007F26C9" w:rsidRDefault="001358D0" w:rsidP="001358D0">
      <w:pPr>
        <w:adjustRightInd w:val="0"/>
        <w:snapToGrid w:val="0"/>
        <w:spacing w:line="480" w:lineRule="exact"/>
        <w:ind w:firstLineChars="200" w:firstLine="602"/>
        <w:rPr>
          <w:rFonts w:ascii="黑体" w:eastAsia="黑体" w:hAnsi="黑体"/>
          <w:b/>
          <w:sz w:val="30"/>
          <w:szCs w:val="30"/>
        </w:rPr>
      </w:pPr>
      <w:r w:rsidRPr="007F26C9">
        <w:rPr>
          <w:rFonts w:ascii="黑体" w:eastAsia="黑体" w:hAnsi="黑体" w:hint="eastAsia"/>
          <w:b/>
          <w:sz w:val="30"/>
          <w:szCs w:val="30"/>
        </w:rPr>
        <w:t>一、组织领导</w:t>
      </w:r>
    </w:p>
    <w:p w:rsidR="001358D0" w:rsidRPr="00F912EF" w:rsidRDefault="001358D0" w:rsidP="001358D0">
      <w:pPr>
        <w:adjustRightInd w:val="0"/>
        <w:snapToGrid w:val="0"/>
        <w:spacing w:line="480" w:lineRule="exact"/>
        <w:ind w:firstLineChars="200" w:firstLine="600"/>
        <w:rPr>
          <w:rFonts w:ascii="仿宋_GB2312" w:eastAsia="仿宋_GB2312" w:hAnsi="仿宋"/>
          <w:sz w:val="30"/>
          <w:szCs w:val="30"/>
        </w:rPr>
      </w:pPr>
      <w:r w:rsidRPr="00F912EF">
        <w:rPr>
          <w:rFonts w:ascii="仿宋_GB2312" w:eastAsia="仿宋_GB2312" w:hAnsi="仿宋" w:hint="eastAsia"/>
          <w:sz w:val="30"/>
          <w:szCs w:val="30"/>
        </w:rPr>
        <w:t>为确保</w:t>
      </w:r>
      <w:r>
        <w:rPr>
          <w:rFonts w:ascii="仿宋_GB2312" w:eastAsia="仿宋_GB2312" w:hAnsi="仿宋" w:hint="eastAsia"/>
          <w:sz w:val="30"/>
          <w:szCs w:val="30"/>
        </w:rPr>
        <w:t>我校</w:t>
      </w:r>
      <w:r w:rsidRPr="00F912EF">
        <w:rPr>
          <w:rFonts w:ascii="仿宋_GB2312" w:eastAsia="仿宋_GB2312" w:hAnsi="仿宋" w:hint="eastAsia"/>
          <w:sz w:val="30"/>
          <w:szCs w:val="30"/>
        </w:rPr>
        <w:t>大学生安全教育网络教学和安全教育标准化考试任务顺利完成，</w:t>
      </w:r>
      <w:r>
        <w:rPr>
          <w:rFonts w:ascii="仿宋_GB2312" w:eastAsia="仿宋_GB2312" w:hAnsi="仿宋" w:hint="eastAsia"/>
          <w:sz w:val="30"/>
          <w:szCs w:val="30"/>
        </w:rPr>
        <w:t>学校</w:t>
      </w:r>
      <w:r w:rsidRPr="00F912EF">
        <w:rPr>
          <w:rFonts w:ascii="仿宋_GB2312" w:eastAsia="仿宋_GB2312" w:hAnsi="仿宋" w:hint="eastAsia"/>
          <w:sz w:val="30"/>
          <w:szCs w:val="30"/>
        </w:rPr>
        <w:t>成立大学生安全教育网络教学和安全教育标准化考试工作领导小组，明确各</w:t>
      </w:r>
      <w:r>
        <w:rPr>
          <w:rFonts w:ascii="仿宋_GB2312" w:eastAsia="仿宋_GB2312" w:hAnsi="仿宋" w:hint="eastAsia"/>
          <w:sz w:val="30"/>
          <w:szCs w:val="30"/>
        </w:rPr>
        <w:t>部门</w:t>
      </w:r>
      <w:r w:rsidRPr="00F912EF">
        <w:rPr>
          <w:rFonts w:ascii="仿宋_GB2312" w:eastAsia="仿宋_GB2312" w:hAnsi="仿宋" w:hint="eastAsia"/>
          <w:sz w:val="30"/>
          <w:szCs w:val="30"/>
        </w:rPr>
        <w:t>工作职责。具体如下：</w:t>
      </w:r>
    </w:p>
    <w:p w:rsidR="001358D0" w:rsidRDefault="001358D0" w:rsidP="00A25279">
      <w:pPr>
        <w:adjustRightInd w:val="0"/>
        <w:snapToGrid w:val="0"/>
        <w:spacing w:line="480" w:lineRule="exact"/>
        <w:ind w:firstLineChars="200" w:firstLine="602"/>
        <w:rPr>
          <w:rFonts w:ascii="仿宋_GB2312" w:eastAsia="仿宋_GB2312" w:hAnsi="仿宋"/>
          <w:sz w:val="30"/>
          <w:szCs w:val="30"/>
        </w:rPr>
      </w:pPr>
      <w:r w:rsidRPr="00910CB0">
        <w:rPr>
          <w:rFonts w:ascii="仿宋_GB2312" w:eastAsia="仿宋_GB2312" w:hAnsi="仿宋" w:hint="eastAsia"/>
          <w:b/>
          <w:sz w:val="30"/>
          <w:szCs w:val="30"/>
        </w:rPr>
        <w:t>组  长：</w:t>
      </w:r>
      <w:r w:rsidR="00A25279" w:rsidRPr="00A25279">
        <w:rPr>
          <w:rFonts w:ascii="仿宋_GB2312" w:eastAsia="仿宋_GB2312" w:hAnsi="仿宋" w:hint="eastAsia"/>
          <w:sz w:val="30"/>
          <w:szCs w:val="30"/>
        </w:rPr>
        <w:t>校党委副书记</w:t>
      </w:r>
      <w:r w:rsidR="00665C31">
        <w:rPr>
          <w:rFonts w:ascii="仿宋_GB2312" w:eastAsia="仿宋_GB2312" w:hAnsi="仿宋" w:hint="eastAsia"/>
          <w:sz w:val="30"/>
          <w:szCs w:val="30"/>
        </w:rPr>
        <w:t xml:space="preserve">  </w:t>
      </w:r>
      <w:r>
        <w:rPr>
          <w:rFonts w:ascii="仿宋_GB2312" w:eastAsia="仿宋_GB2312" w:hAnsi="仿宋" w:hint="eastAsia"/>
          <w:sz w:val="30"/>
          <w:szCs w:val="30"/>
        </w:rPr>
        <w:t xml:space="preserve">刘  刚  </w:t>
      </w:r>
    </w:p>
    <w:p w:rsidR="00A25279" w:rsidRDefault="00A25279" w:rsidP="00A25279">
      <w:pPr>
        <w:adjustRightInd w:val="0"/>
        <w:snapToGrid w:val="0"/>
        <w:spacing w:line="480" w:lineRule="exact"/>
        <w:ind w:firstLineChars="200" w:firstLine="602"/>
        <w:rPr>
          <w:rFonts w:ascii="仿宋_GB2312" w:eastAsia="仿宋_GB2312" w:hAnsi="仿宋"/>
          <w:sz w:val="30"/>
          <w:szCs w:val="30"/>
        </w:rPr>
      </w:pPr>
      <w:r>
        <w:rPr>
          <w:rFonts w:ascii="仿宋_GB2312" w:eastAsia="仿宋_GB2312" w:hAnsi="仿宋" w:hint="eastAsia"/>
          <w:b/>
          <w:sz w:val="30"/>
          <w:szCs w:val="30"/>
        </w:rPr>
        <w:t>副组长</w:t>
      </w:r>
      <w:r w:rsidR="001358D0" w:rsidRPr="00910CB0">
        <w:rPr>
          <w:rFonts w:ascii="仿宋_GB2312" w:eastAsia="仿宋_GB2312" w:hAnsi="仿宋" w:hint="eastAsia"/>
          <w:b/>
          <w:sz w:val="30"/>
          <w:szCs w:val="30"/>
        </w:rPr>
        <w:t>：</w:t>
      </w:r>
      <w:r w:rsidRPr="00A25279">
        <w:rPr>
          <w:rFonts w:ascii="仿宋_GB2312" w:eastAsia="仿宋_GB2312" w:hAnsi="仿宋" w:hint="eastAsia"/>
          <w:sz w:val="30"/>
          <w:szCs w:val="30"/>
        </w:rPr>
        <w:t>校保卫处</w:t>
      </w:r>
      <w:r w:rsidR="002C19E7">
        <w:rPr>
          <w:rFonts w:ascii="仿宋_GB2312" w:eastAsia="仿宋_GB2312" w:hAnsi="仿宋" w:hint="eastAsia"/>
          <w:sz w:val="30"/>
          <w:szCs w:val="30"/>
        </w:rPr>
        <w:t>副</w:t>
      </w:r>
      <w:r w:rsidRPr="00A25279">
        <w:rPr>
          <w:rFonts w:ascii="仿宋_GB2312" w:eastAsia="仿宋_GB2312" w:hAnsi="仿宋" w:hint="eastAsia"/>
          <w:sz w:val="30"/>
          <w:szCs w:val="30"/>
        </w:rPr>
        <w:t>处长</w:t>
      </w:r>
      <w:r w:rsidR="002C19E7">
        <w:rPr>
          <w:rFonts w:ascii="仿宋_GB2312" w:eastAsia="仿宋_GB2312" w:hAnsi="仿宋" w:hint="eastAsia"/>
          <w:sz w:val="30"/>
          <w:szCs w:val="30"/>
        </w:rPr>
        <w:t>祝耀明</w:t>
      </w:r>
      <w:r>
        <w:rPr>
          <w:rFonts w:ascii="仿宋_GB2312" w:eastAsia="仿宋_GB2312" w:hAnsi="仿宋" w:hint="eastAsia"/>
          <w:sz w:val="30"/>
          <w:szCs w:val="30"/>
        </w:rPr>
        <w:t>、校学工部部长张 军、</w:t>
      </w:r>
      <w:r w:rsidR="001358D0">
        <w:rPr>
          <w:rFonts w:ascii="仿宋_GB2312" w:eastAsia="仿宋_GB2312" w:hAnsi="仿宋" w:hint="eastAsia"/>
          <w:sz w:val="30"/>
          <w:szCs w:val="30"/>
        </w:rPr>
        <w:t>二级学院</w:t>
      </w:r>
      <w:r>
        <w:rPr>
          <w:rFonts w:ascii="仿宋_GB2312" w:eastAsia="仿宋_GB2312" w:hAnsi="仿宋" w:hint="eastAsia"/>
          <w:sz w:val="30"/>
          <w:szCs w:val="30"/>
        </w:rPr>
        <w:t>总支书记</w:t>
      </w:r>
    </w:p>
    <w:p w:rsidR="001358D0" w:rsidRPr="00F912EF" w:rsidRDefault="00A25279" w:rsidP="00A25279">
      <w:pPr>
        <w:adjustRightInd w:val="0"/>
        <w:snapToGrid w:val="0"/>
        <w:spacing w:line="480" w:lineRule="exact"/>
        <w:ind w:firstLineChars="200" w:firstLine="602"/>
        <w:rPr>
          <w:rFonts w:ascii="仿宋_GB2312" w:eastAsia="仿宋_GB2312" w:hAnsi="仿宋"/>
          <w:sz w:val="30"/>
          <w:szCs w:val="30"/>
        </w:rPr>
      </w:pPr>
      <w:r w:rsidRPr="00A25279">
        <w:rPr>
          <w:rFonts w:ascii="仿宋_GB2312" w:eastAsia="仿宋_GB2312" w:hAnsi="仿宋" w:hint="eastAsia"/>
          <w:b/>
          <w:sz w:val="30"/>
          <w:szCs w:val="30"/>
        </w:rPr>
        <w:t>成  员：</w:t>
      </w:r>
      <w:r w:rsidRPr="00A25279">
        <w:rPr>
          <w:rFonts w:ascii="仿宋_GB2312" w:eastAsia="仿宋_GB2312" w:hAnsi="仿宋" w:hint="eastAsia"/>
          <w:sz w:val="30"/>
          <w:szCs w:val="30"/>
        </w:rPr>
        <w:t>校学工部副部长徐丽红、二级学院</w:t>
      </w:r>
      <w:r w:rsidR="001358D0">
        <w:rPr>
          <w:rFonts w:ascii="仿宋_GB2312" w:eastAsia="仿宋_GB2312" w:hAnsi="仿宋" w:hint="eastAsia"/>
          <w:sz w:val="30"/>
          <w:szCs w:val="30"/>
        </w:rPr>
        <w:t>分管学生工作副书记</w:t>
      </w:r>
    </w:p>
    <w:p w:rsidR="001358D0" w:rsidRDefault="001358D0" w:rsidP="001358D0">
      <w:pPr>
        <w:adjustRightInd w:val="0"/>
        <w:snapToGrid w:val="0"/>
        <w:spacing w:line="480" w:lineRule="exact"/>
        <w:ind w:firstLineChars="200" w:firstLine="600"/>
        <w:rPr>
          <w:rFonts w:ascii="仿宋_GB2312" w:eastAsia="仿宋_GB2312" w:hAnsi="仿宋"/>
          <w:sz w:val="30"/>
          <w:szCs w:val="30"/>
        </w:rPr>
      </w:pPr>
      <w:r w:rsidRPr="00F912EF">
        <w:rPr>
          <w:rFonts w:ascii="仿宋_GB2312" w:eastAsia="仿宋_GB2312" w:hAnsi="仿宋" w:hint="eastAsia"/>
          <w:sz w:val="30"/>
          <w:szCs w:val="30"/>
        </w:rPr>
        <w:t>领导小组办公室设在</w:t>
      </w:r>
      <w:r>
        <w:rPr>
          <w:rFonts w:ascii="仿宋_GB2312" w:eastAsia="仿宋_GB2312" w:hAnsi="仿宋" w:hint="eastAsia"/>
          <w:sz w:val="30"/>
          <w:szCs w:val="30"/>
        </w:rPr>
        <w:t>保卫处</w:t>
      </w:r>
      <w:r w:rsidRPr="00F912EF">
        <w:rPr>
          <w:rFonts w:ascii="仿宋_GB2312" w:eastAsia="仿宋_GB2312" w:hAnsi="仿宋" w:hint="eastAsia"/>
          <w:sz w:val="30"/>
          <w:szCs w:val="30"/>
        </w:rPr>
        <w:t>，</w:t>
      </w:r>
      <w:r w:rsidR="002C19E7">
        <w:rPr>
          <w:rFonts w:ascii="仿宋_GB2312" w:eastAsia="仿宋_GB2312" w:hAnsi="仿宋" w:hint="eastAsia"/>
          <w:sz w:val="30"/>
          <w:szCs w:val="30"/>
        </w:rPr>
        <w:t>祝耀明</w:t>
      </w:r>
      <w:r w:rsidRPr="00F912EF">
        <w:rPr>
          <w:rFonts w:ascii="仿宋_GB2312" w:eastAsia="仿宋_GB2312" w:hAnsi="仿宋" w:hint="eastAsia"/>
          <w:sz w:val="30"/>
          <w:szCs w:val="30"/>
        </w:rPr>
        <w:t>兼任办公室主任。</w:t>
      </w:r>
    </w:p>
    <w:p w:rsidR="001358D0" w:rsidRPr="00910CB0" w:rsidRDefault="001358D0" w:rsidP="00A25279">
      <w:pPr>
        <w:adjustRightInd w:val="0"/>
        <w:snapToGrid w:val="0"/>
        <w:spacing w:line="48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相关部门职责</w:t>
      </w:r>
      <w:r w:rsidRPr="00910CB0">
        <w:rPr>
          <w:rFonts w:ascii="仿宋_GB2312" w:eastAsia="仿宋_GB2312" w:hAnsi="仿宋" w:hint="eastAsia"/>
          <w:b/>
          <w:sz w:val="30"/>
          <w:szCs w:val="30"/>
        </w:rPr>
        <w:t>：</w:t>
      </w:r>
    </w:p>
    <w:p w:rsidR="001358D0" w:rsidRPr="00A12629" w:rsidRDefault="001358D0" w:rsidP="00A25279">
      <w:pPr>
        <w:adjustRightInd w:val="0"/>
        <w:snapToGrid w:val="0"/>
        <w:spacing w:line="480" w:lineRule="exact"/>
        <w:ind w:firstLineChars="200" w:firstLine="602"/>
        <w:rPr>
          <w:rFonts w:ascii="仿宋_GB2312" w:eastAsia="仿宋_GB2312" w:hAnsi="仿宋"/>
          <w:sz w:val="30"/>
          <w:szCs w:val="30"/>
        </w:rPr>
      </w:pPr>
      <w:r w:rsidRPr="00910CB0">
        <w:rPr>
          <w:rFonts w:ascii="仿宋_GB2312" w:eastAsia="仿宋_GB2312" w:hAnsi="仿宋" w:hint="eastAsia"/>
          <w:b/>
          <w:sz w:val="30"/>
          <w:szCs w:val="30"/>
        </w:rPr>
        <w:t>保卫处：</w:t>
      </w:r>
      <w:r w:rsidRPr="00F912EF">
        <w:rPr>
          <w:rFonts w:ascii="仿宋_GB2312" w:eastAsia="仿宋_GB2312" w:hAnsi="仿宋" w:hint="eastAsia"/>
          <w:sz w:val="30"/>
          <w:szCs w:val="30"/>
        </w:rPr>
        <w:t>负责大学生安全教育网络教学和安全教育标准化考试工作的统筹协调工作。</w:t>
      </w:r>
    </w:p>
    <w:p w:rsidR="001358D0" w:rsidRPr="00F912EF" w:rsidRDefault="001358D0" w:rsidP="00A25279">
      <w:pPr>
        <w:adjustRightInd w:val="0"/>
        <w:snapToGrid w:val="0"/>
        <w:spacing w:line="480" w:lineRule="exact"/>
        <w:ind w:firstLineChars="200" w:firstLine="602"/>
        <w:rPr>
          <w:rFonts w:ascii="仿宋_GB2312" w:eastAsia="仿宋_GB2312" w:hAnsi="仿宋"/>
          <w:sz w:val="30"/>
          <w:szCs w:val="30"/>
        </w:rPr>
      </w:pPr>
      <w:r w:rsidRPr="00910CB0">
        <w:rPr>
          <w:rFonts w:ascii="仿宋_GB2312" w:eastAsia="仿宋_GB2312" w:hAnsi="仿宋" w:hint="eastAsia"/>
          <w:b/>
          <w:sz w:val="30"/>
          <w:szCs w:val="30"/>
        </w:rPr>
        <w:t>学</w:t>
      </w:r>
      <w:r w:rsidR="00B715F6">
        <w:rPr>
          <w:rFonts w:ascii="仿宋_GB2312" w:eastAsia="仿宋_GB2312" w:hAnsi="仿宋" w:hint="eastAsia"/>
          <w:b/>
          <w:sz w:val="30"/>
          <w:szCs w:val="30"/>
        </w:rPr>
        <w:t>工部</w:t>
      </w:r>
      <w:r w:rsidRPr="00F912EF">
        <w:rPr>
          <w:rFonts w:ascii="仿宋_GB2312" w:eastAsia="仿宋_GB2312" w:hAnsi="仿宋" w:hint="eastAsia"/>
          <w:sz w:val="30"/>
          <w:szCs w:val="30"/>
        </w:rPr>
        <w:t>：负责大学生安全教育网络教学和安全教育标准化考试工作</w:t>
      </w:r>
      <w:r>
        <w:rPr>
          <w:rFonts w:ascii="仿宋_GB2312" w:eastAsia="仿宋_GB2312" w:hAnsi="仿宋" w:hint="eastAsia"/>
          <w:sz w:val="30"/>
          <w:szCs w:val="30"/>
        </w:rPr>
        <w:t>中学生考试的组织和开展，将二级学院学生覆盖率、合格率、优良率纳入绩效考核</w:t>
      </w:r>
      <w:r w:rsidRPr="00F912EF">
        <w:rPr>
          <w:rFonts w:ascii="仿宋_GB2312" w:eastAsia="仿宋_GB2312" w:hAnsi="仿宋" w:hint="eastAsia"/>
          <w:sz w:val="30"/>
          <w:szCs w:val="30"/>
        </w:rPr>
        <w:t>。</w:t>
      </w:r>
      <w:r>
        <w:rPr>
          <w:rFonts w:ascii="仿宋_GB2312" w:eastAsia="仿宋_GB2312" w:hAnsi="仿宋" w:hint="eastAsia"/>
          <w:sz w:val="30"/>
          <w:szCs w:val="30"/>
        </w:rPr>
        <w:t>负责每年实际报到新生信息的统计汇总工作。负责每年新生带班辅导员信息的统计汇总工作。</w:t>
      </w:r>
    </w:p>
    <w:p w:rsidR="001358D0" w:rsidRDefault="001358D0" w:rsidP="00A25279">
      <w:pPr>
        <w:adjustRightInd w:val="0"/>
        <w:snapToGrid w:val="0"/>
        <w:spacing w:line="480" w:lineRule="exact"/>
        <w:ind w:firstLineChars="200" w:firstLine="602"/>
        <w:rPr>
          <w:rFonts w:ascii="仿宋_GB2312" w:eastAsia="仿宋_GB2312" w:hAnsi="仿宋"/>
          <w:sz w:val="30"/>
          <w:szCs w:val="30"/>
        </w:rPr>
      </w:pPr>
      <w:r w:rsidRPr="00910CB0">
        <w:rPr>
          <w:rFonts w:ascii="仿宋_GB2312" w:eastAsia="仿宋_GB2312" w:hAnsi="仿宋" w:hint="eastAsia"/>
          <w:b/>
          <w:sz w:val="30"/>
          <w:szCs w:val="30"/>
        </w:rPr>
        <w:t>二级学院</w:t>
      </w:r>
      <w:r w:rsidRPr="00F912EF">
        <w:rPr>
          <w:rFonts w:ascii="仿宋_GB2312" w:eastAsia="仿宋_GB2312" w:hAnsi="仿宋" w:hint="eastAsia"/>
          <w:sz w:val="30"/>
          <w:szCs w:val="30"/>
        </w:rPr>
        <w:t>：</w:t>
      </w:r>
      <w:r>
        <w:rPr>
          <w:rFonts w:ascii="仿宋_GB2312" w:eastAsia="仿宋_GB2312" w:hAnsi="仿宋" w:hint="eastAsia"/>
          <w:sz w:val="30"/>
          <w:szCs w:val="30"/>
        </w:rPr>
        <w:t>按照市教委及学校的统一安排，组织学生做好</w:t>
      </w:r>
      <w:r w:rsidRPr="00F912EF">
        <w:rPr>
          <w:rFonts w:ascii="仿宋_GB2312" w:eastAsia="仿宋_GB2312" w:hAnsi="仿宋" w:hint="eastAsia"/>
          <w:sz w:val="30"/>
          <w:szCs w:val="30"/>
        </w:rPr>
        <w:t>大</w:t>
      </w:r>
      <w:r w:rsidRPr="00F912EF">
        <w:rPr>
          <w:rFonts w:ascii="仿宋_GB2312" w:eastAsia="仿宋_GB2312" w:hAnsi="仿宋" w:hint="eastAsia"/>
          <w:sz w:val="30"/>
          <w:szCs w:val="30"/>
        </w:rPr>
        <w:lastRenderedPageBreak/>
        <w:t>学生安全教育网络教学和安全教育标准化考试工作</w:t>
      </w:r>
      <w:r>
        <w:rPr>
          <w:rFonts w:ascii="仿宋_GB2312" w:eastAsia="仿宋_GB2312" w:hAnsi="仿宋" w:hint="eastAsia"/>
          <w:sz w:val="30"/>
          <w:szCs w:val="30"/>
        </w:rPr>
        <w:t>，确保全覆盖、保证通过率</w:t>
      </w:r>
      <w:r w:rsidRPr="00F912EF">
        <w:rPr>
          <w:rFonts w:ascii="仿宋_GB2312" w:eastAsia="仿宋_GB2312" w:hAnsi="仿宋" w:hint="eastAsia"/>
          <w:sz w:val="30"/>
          <w:szCs w:val="30"/>
        </w:rPr>
        <w:t>。</w:t>
      </w:r>
    </w:p>
    <w:p w:rsidR="001358D0" w:rsidRPr="007F26C9" w:rsidRDefault="001358D0" w:rsidP="001358D0">
      <w:pPr>
        <w:adjustRightInd w:val="0"/>
        <w:snapToGrid w:val="0"/>
        <w:spacing w:line="480" w:lineRule="exact"/>
        <w:ind w:firstLineChars="200" w:firstLine="602"/>
        <w:rPr>
          <w:rFonts w:ascii="黑体" w:eastAsia="黑体" w:hAnsi="黑体"/>
          <w:b/>
          <w:sz w:val="30"/>
          <w:szCs w:val="30"/>
        </w:rPr>
      </w:pPr>
      <w:r w:rsidRPr="007F26C9">
        <w:rPr>
          <w:rFonts w:ascii="黑体" w:eastAsia="黑体" w:hAnsi="黑体" w:hint="eastAsia"/>
          <w:b/>
          <w:sz w:val="30"/>
          <w:szCs w:val="30"/>
        </w:rPr>
        <w:t>二、目标任务</w:t>
      </w:r>
    </w:p>
    <w:p w:rsidR="001358D0" w:rsidRPr="00E271EC" w:rsidRDefault="001358D0" w:rsidP="001358D0">
      <w:pPr>
        <w:adjustRightInd w:val="0"/>
        <w:snapToGrid w:val="0"/>
        <w:spacing w:line="480" w:lineRule="exact"/>
        <w:ind w:firstLineChars="200" w:firstLine="600"/>
        <w:rPr>
          <w:rFonts w:ascii="黑体" w:eastAsia="黑体" w:hAnsi="仿宋"/>
          <w:sz w:val="30"/>
          <w:szCs w:val="30"/>
        </w:rPr>
      </w:pPr>
      <w:r>
        <w:rPr>
          <w:rFonts w:ascii="黑体" w:eastAsia="黑体" w:hAnsi="仿宋" w:hint="eastAsia"/>
          <w:sz w:val="30"/>
          <w:szCs w:val="30"/>
        </w:rPr>
        <w:t>（一）安</w:t>
      </w:r>
      <w:r w:rsidRPr="00E271EC">
        <w:rPr>
          <w:rFonts w:ascii="黑体" w:eastAsia="黑体" w:hAnsi="仿宋" w:hint="eastAsia"/>
          <w:sz w:val="30"/>
          <w:szCs w:val="30"/>
        </w:rPr>
        <w:t>全教育网络课堂</w:t>
      </w:r>
    </w:p>
    <w:p w:rsidR="001358D0" w:rsidRPr="004A6632" w:rsidRDefault="001358D0" w:rsidP="00A25279">
      <w:pPr>
        <w:adjustRightInd w:val="0"/>
        <w:snapToGrid w:val="0"/>
        <w:spacing w:line="48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w:t>
      </w:r>
      <w:r w:rsidRPr="004A6632">
        <w:rPr>
          <w:rFonts w:ascii="仿宋_GB2312" w:eastAsia="仿宋_GB2312" w:hAnsi="仿宋" w:hint="eastAsia"/>
          <w:b/>
          <w:sz w:val="30"/>
          <w:szCs w:val="30"/>
        </w:rPr>
        <w:t>主要内容</w:t>
      </w:r>
    </w:p>
    <w:p w:rsidR="001358D0" w:rsidRPr="0053208B" w:rsidRDefault="001358D0" w:rsidP="001358D0">
      <w:pPr>
        <w:adjustRightInd w:val="0"/>
        <w:snapToGrid w:val="0"/>
        <w:spacing w:line="480" w:lineRule="exact"/>
        <w:ind w:firstLineChars="200" w:firstLine="600"/>
        <w:rPr>
          <w:rFonts w:ascii="仿宋_GB2312" w:eastAsia="仿宋_GB2312" w:hAnsi="仿宋"/>
          <w:sz w:val="30"/>
          <w:szCs w:val="30"/>
        </w:rPr>
      </w:pPr>
      <w:r w:rsidRPr="0053208B">
        <w:rPr>
          <w:rFonts w:ascii="仿宋_GB2312" w:eastAsia="仿宋_GB2312" w:hAnsi="仿宋" w:hint="eastAsia"/>
          <w:sz w:val="30"/>
          <w:szCs w:val="30"/>
        </w:rPr>
        <w:t>安全教育网络课堂包含校园稳定、国家安全、公共安全、人身安全、财产安全、心理健康、消防安全、交通安全、网络安全等与大学生学习、生活密切相关的各类安全教育课程。</w:t>
      </w:r>
    </w:p>
    <w:p w:rsidR="001358D0" w:rsidRPr="0053208B" w:rsidRDefault="001358D0" w:rsidP="00A25279">
      <w:pPr>
        <w:adjustRightInd w:val="0"/>
        <w:snapToGrid w:val="0"/>
        <w:spacing w:line="480" w:lineRule="exact"/>
        <w:ind w:firstLineChars="200" w:firstLine="602"/>
        <w:rPr>
          <w:rFonts w:ascii="仿宋_GB2312" w:eastAsia="仿宋_GB2312" w:hAnsi="仿宋"/>
          <w:sz w:val="30"/>
          <w:szCs w:val="30"/>
        </w:rPr>
      </w:pPr>
      <w:r>
        <w:rPr>
          <w:rFonts w:ascii="仿宋_GB2312" w:eastAsia="仿宋_GB2312" w:hAnsi="仿宋" w:hint="eastAsia"/>
          <w:b/>
          <w:sz w:val="30"/>
          <w:szCs w:val="30"/>
        </w:rPr>
        <w:t>★</w:t>
      </w:r>
      <w:r w:rsidRPr="0053208B">
        <w:rPr>
          <w:rFonts w:ascii="仿宋_GB2312" w:eastAsia="仿宋_GB2312" w:hAnsi="仿宋" w:hint="eastAsia"/>
          <w:sz w:val="30"/>
          <w:szCs w:val="30"/>
        </w:rPr>
        <w:t>学习对象及相关要求</w:t>
      </w:r>
    </w:p>
    <w:p w:rsidR="001358D0" w:rsidRPr="0053208B" w:rsidRDefault="001358D0" w:rsidP="001358D0">
      <w:pPr>
        <w:adjustRightInd w:val="0"/>
        <w:snapToGrid w:val="0"/>
        <w:spacing w:line="480" w:lineRule="exact"/>
        <w:ind w:firstLineChars="200" w:firstLine="600"/>
        <w:rPr>
          <w:rFonts w:ascii="仿宋_GB2312" w:eastAsia="仿宋_GB2312" w:hAnsi="仿宋"/>
          <w:sz w:val="30"/>
          <w:szCs w:val="30"/>
        </w:rPr>
      </w:pPr>
      <w:r w:rsidRPr="0053208B">
        <w:rPr>
          <w:rFonts w:ascii="仿宋_GB2312" w:eastAsia="仿宋_GB2312" w:hAnsi="仿宋" w:hint="eastAsia"/>
          <w:sz w:val="30"/>
          <w:szCs w:val="30"/>
        </w:rPr>
        <w:t>1.本市普通全日制高等学校在校学生均可参加安全教育网络课堂学习。</w:t>
      </w:r>
    </w:p>
    <w:p w:rsidR="001358D0" w:rsidRPr="0053208B" w:rsidRDefault="001358D0" w:rsidP="001358D0">
      <w:pPr>
        <w:adjustRightInd w:val="0"/>
        <w:snapToGrid w:val="0"/>
        <w:spacing w:line="480" w:lineRule="exact"/>
        <w:ind w:firstLineChars="200" w:firstLine="600"/>
        <w:rPr>
          <w:rFonts w:ascii="仿宋_GB2312" w:eastAsia="仿宋_GB2312" w:hAnsi="仿宋"/>
          <w:sz w:val="30"/>
          <w:szCs w:val="30"/>
        </w:rPr>
      </w:pPr>
      <w:r w:rsidRPr="0053208B">
        <w:rPr>
          <w:rFonts w:ascii="仿宋_GB2312" w:eastAsia="仿宋_GB2312" w:hAnsi="仿宋" w:hint="eastAsia"/>
          <w:sz w:val="30"/>
          <w:szCs w:val="30"/>
        </w:rPr>
        <w:t>2.未开设专门安全教育课程的高校学生，以及未参加高校开设的安全教育课程的学生，应当主动参加安全教育网络课堂学习。</w:t>
      </w:r>
    </w:p>
    <w:p w:rsidR="00B343FF" w:rsidRDefault="003B56FC" w:rsidP="00B343FF">
      <w:pPr>
        <w:pStyle w:val="a7"/>
        <w:spacing w:line="500" w:lineRule="exact"/>
        <w:ind w:firstLineChars="200" w:firstLine="600"/>
        <w:jc w:val="both"/>
        <w:rPr>
          <w:rFonts w:ascii="Times New Roman" w:eastAsia="仿宋_GB2312" w:hAnsi="Times New Roman" w:cs="Times New Roman"/>
          <w:sz w:val="32"/>
          <w:szCs w:val="32"/>
        </w:rPr>
      </w:pPr>
      <w:r>
        <w:rPr>
          <w:rFonts w:ascii="仿宋_GB2312" w:eastAsia="仿宋_GB2312" w:hAnsi="仿宋" w:hint="eastAsia"/>
        </w:rPr>
        <w:t>3.</w:t>
      </w:r>
      <w:r w:rsidR="00B343FF">
        <w:rPr>
          <w:rFonts w:ascii="Times New Roman" w:eastAsia="仿宋_GB2312" w:hAnsi="Times New Roman" w:cs="Times New Roman"/>
          <w:sz w:val="32"/>
          <w:szCs w:val="32"/>
        </w:rPr>
        <w:t>学习部分包含必修部分、选修部分和模拟考试三个模块，学生须完成必修部分全部数量的任务点（共</w:t>
      </w:r>
      <w:r w:rsidR="00B343FF">
        <w:rPr>
          <w:rFonts w:ascii="Times New Roman" w:eastAsia="仿宋_GB2312" w:hAnsi="Times New Roman" w:cs="Times New Roman"/>
          <w:sz w:val="32"/>
          <w:szCs w:val="32"/>
          <w:lang w:val="en-US"/>
        </w:rPr>
        <w:t>61</w:t>
      </w:r>
      <w:r w:rsidR="00B343FF">
        <w:rPr>
          <w:rFonts w:ascii="Times New Roman" w:eastAsia="仿宋_GB2312" w:hAnsi="Times New Roman" w:cs="Times New Roman"/>
          <w:sz w:val="32"/>
          <w:szCs w:val="32"/>
        </w:rPr>
        <w:t>个章节，计</w:t>
      </w:r>
      <w:r w:rsidR="00B343FF">
        <w:rPr>
          <w:rFonts w:ascii="Times New Roman" w:eastAsia="仿宋_GB2312" w:hAnsi="Times New Roman" w:cs="Times New Roman"/>
          <w:sz w:val="32"/>
          <w:szCs w:val="32"/>
        </w:rPr>
        <w:t>120</w:t>
      </w:r>
      <w:r w:rsidR="00B343FF">
        <w:rPr>
          <w:rFonts w:ascii="Times New Roman" w:eastAsia="仿宋_GB2312" w:hAnsi="Times New Roman" w:cs="Times New Roman"/>
          <w:sz w:val="32"/>
          <w:szCs w:val="32"/>
        </w:rPr>
        <w:t>个任务点）、选修部分规定数量的任务点（共</w:t>
      </w:r>
      <w:r w:rsidR="00B343FF">
        <w:rPr>
          <w:rFonts w:ascii="Times New Roman" w:eastAsia="仿宋_GB2312" w:hAnsi="Times New Roman" w:cs="Times New Roman"/>
          <w:sz w:val="32"/>
          <w:szCs w:val="32"/>
          <w:lang w:val="en-US"/>
        </w:rPr>
        <w:t>123</w:t>
      </w:r>
      <w:r w:rsidR="00B343FF">
        <w:rPr>
          <w:rFonts w:ascii="Times New Roman" w:eastAsia="仿宋_GB2312" w:hAnsi="Times New Roman" w:cs="Times New Roman"/>
          <w:sz w:val="32"/>
          <w:szCs w:val="32"/>
        </w:rPr>
        <w:t>个章节，计</w:t>
      </w:r>
      <w:r w:rsidR="00B343FF">
        <w:rPr>
          <w:rFonts w:ascii="Times New Roman" w:eastAsia="仿宋_GB2312" w:hAnsi="Times New Roman" w:cs="Times New Roman"/>
          <w:sz w:val="32"/>
          <w:szCs w:val="32"/>
          <w:lang w:val="en-US"/>
        </w:rPr>
        <w:t>246</w:t>
      </w:r>
      <w:r w:rsidR="00B343FF">
        <w:rPr>
          <w:rFonts w:ascii="Times New Roman" w:eastAsia="仿宋_GB2312" w:hAnsi="Times New Roman" w:cs="Times New Roman"/>
          <w:sz w:val="32"/>
          <w:szCs w:val="32"/>
        </w:rPr>
        <w:t>个任务点，任选</w:t>
      </w:r>
      <w:r w:rsidR="00B343FF">
        <w:rPr>
          <w:rFonts w:ascii="Times New Roman" w:eastAsia="仿宋_GB2312" w:hAnsi="Times New Roman" w:cs="Times New Roman"/>
          <w:sz w:val="32"/>
          <w:szCs w:val="32"/>
        </w:rPr>
        <w:t>80</w:t>
      </w:r>
      <w:r w:rsidR="00B343FF">
        <w:rPr>
          <w:rFonts w:ascii="Times New Roman" w:eastAsia="仿宋_GB2312" w:hAnsi="Times New Roman" w:cs="Times New Roman"/>
          <w:sz w:val="32"/>
          <w:szCs w:val="32"/>
        </w:rPr>
        <w:t>个完成即可）以及通过</w:t>
      </w:r>
      <w:r w:rsidR="00B343FF">
        <w:rPr>
          <w:rFonts w:ascii="Times New Roman" w:eastAsia="仿宋_GB2312" w:hAnsi="Times New Roman" w:cs="Times New Roman"/>
          <w:sz w:val="32"/>
          <w:szCs w:val="32"/>
        </w:rPr>
        <w:t>2</w:t>
      </w:r>
      <w:r w:rsidR="00B343FF">
        <w:rPr>
          <w:rFonts w:ascii="Times New Roman" w:eastAsia="仿宋_GB2312" w:hAnsi="Times New Roman" w:cs="Times New Roman"/>
          <w:sz w:val="32"/>
          <w:szCs w:val="32"/>
        </w:rPr>
        <w:t>次模拟考试。</w:t>
      </w:r>
    </w:p>
    <w:p w:rsidR="00D748D9" w:rsidRPr="00B343FF" w:rsidRDefault="00D748D9" w:rsidP="00B343FF">
      <w:pPr>
        <w:adjustRightInd w:val="0"/>
        <w:snapToGrid w:val="0"/>
        <w:spacing w:line="480" w:lineRule="exact"/>
        <w:rPr>
          <w:rFonts w:ascii="仿宋_GB2312" w:eastAsia="仿宋_GB2312" w:hAnsi="仿宋"/>
          <w:sz w:val="30"/>
          <w:szCs w:val="30"/>
        </w:rPr>
      </w:pPr>
    </w:p>
    <w:p w:rsidR="001358D0" w:rsidRPr="00E271EC" w:rsidRDefault="001358D0" w:rsidP="001358D0">
      <w:pPr>
        <w:adjustRightInd w:val="0"/>
        <w:snapToGrid w:val="0"/>
        <w:spacing w:line="480" w:lineRule="exact"/>
        <w:ind w:firstLineChars="200" w:firstLine="600"/>
        <w:rPr>
          <w:rFonts w:ascii="黑体" w:eastAsia="黑体" w:hAnsi="仿宋"/>
          <w:sz w:val="30"/>
          <w:szCs w:val="30"/>
        </w:rPr>
      </w:pPr>
      <w:r>
        <w:rPr>
          <w:rFonts w:ascii="黑体" w:eastAsia="黑体" w:hAnsi="仿宋" w:hint="eastAsia"/>
          <w:sz w:val="30"/>
          <w:szCs w:val="30"/>
        </w:rPr>
        <w:t>（二）</w:t>
      </w:r>
      <w:r w:rsidRPr="00E271EC">
        <w:rPr>
          <w:rFonts w:ascii="黑体" w:eastAsia="黑体" w:hAnsi="仿宋" w:hint="eastAsia"/>
          <w:sz w:val="30"/>
          <w:szCs w:val="30"/>
        </w:rPr>
        <w:t>安全教育标准化考试</w:t>
      </w:r>
    </w:p>
    <w:p w:rsidR="001358D0" w:rsidRPr="0053208B" w:rsidRDefault="001358D0" w:rsidP="001358D0">
      <w:pPr>
        <w:adjustRightInd w:val="0"/>
        <w:snapToGrid w:val="0"/>
        <w:spacing w:line="48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r w:rsidRPr="0053208B">
        <w:rPr>
          <w:rFonts w:ascii="仿宋_GB2312" w:eastAsia="仿宋_GB2312" w:hAnsi="仿宋" w:hint="eastAsia"/>
          <w:sz w:val="30"/>
          <w:szCs w:val="30"/>
        </w:rPr>
        <w:t>主要内容</w:t>
      </w:r>
    </w:p>
    <w:p w:rsidR="001358D0" w:rsidRPr="0053208B" w:rsidRDefault="001358D0" w:rsidP="001358D0">
      <w:pPr>
        <w:adjustRightInd w:val="0"/>
        <w:snapToGrid w:val="0"/>
        <w:spacing w:line="480" w:lineRule="exact"/>
        <w:ind w:firstLineChars="200" w:firstLine="600"/>
        <w:rPr>
          <w:rFonts w:ascii="仿宋_GB2312" w:eastAsia="仿宋_GB2312" w:hAnsi="仿宋"/>
          <w:sz w:val="30"/>
          <w:szCs w:val="30"/>
        </w:rPr>
      </w:pPr>
      <w:r w:rsidRPr="0053208B">
        <w:rPr>
          <w:rFonts w:ascii="仿宋_GB2312" w:eastAsia="仿宋_GB2312" w:hAnsi="仿宋" w:hint="eastAsia"/>
          <w:sz w:val="30"/>
          <w:szCs w:val="30"/>
        </w:rPr>
        <w:t>安全教育标准化考试包含试题练习、模拟考试和正式考试。学生需完成两次模拟考试且成绩合格，方可预约正式考试。正式考试成绩达到60分为通过</w:t>
      </w:r>
      <w:r>
        <w:rPr>
          <w:rFonts w:ascii="仿宋_GB2312" w:eastAsia="仿宋_GB2312" w:hAnsi="仿宋" w:hint="eastAsia"/>
          <w:sz w:val="30"/>
          <w:szCs w:val="30"/>
        </w:rPr>
        <w:t>，</w:t>
      </w:r>
      <w:r w:rsidRPr="0053208B">
        <w:rPr>
          <w:rFonts w:ascii="仿宋_GB2312" w:eastAsia="仿宋_GB2312" w:hAnsi="仿宋" w:hint="eastAsia"/>
          <w:sz w:val="30"/>
          <w:szCs w:val="30"/>
        </w:rPr>
        <w:t>达到90分以上为优良。达到优良等级的学生可在考试后打印《上海市大学生安全教育标准化考试证书》。如第一次正式考试成绩不合格，可申请补考一次</w:t>
      </w:r>
      <w:r>
        <w:rPr>
          <w:rFonts w:ascii="仿宋_GB2312" w:eastAsia="仿宋_GB2312" w:hAnsi="仿宋" w:hint="eastAsia"/>
          <w:sz w:val="30"/>
          <w:szCs w:val="30"/>
        </w:rPr>
        <w:t>，</w:t>
      </w:r>
      <w:r w:rsidRPr="0053208B">
        <w:rPr>
          <w:rFonts w:ascii="仿宋_GB2312" w:eastAsia="仿宋_GB2312" w:hAnsi="仿宋" w:hint="eastAsia"/>
          <w:sz w:val="30"/>
          <w:szCs w:val="30"/>
        </w:rPr>
        <w:t>但补考须再次完成两次模拟考试且成绩合格方可预约。</w:t>
      </w:r>
    </w:p>
    <w:p w:rsidR="001358D0" w:rsidRPr="0053208B" w:rsidRDefault="001358D0" w:rsidP="001358D0">
      <w:pPr>
        <w:adjustRightInd w:val="0"/>
        <w:snapToGrid w:val="0"/>
        <w:spacing w:line="48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r w:rsidRPr="0053208B">
        <w:rPr>
          <w:rFonts w:ascii="仿宋_GB2312" w:eastAsia="仿宋_GB2312" w:hAnsi="仿宋" w:hint="eastAsia"/>
          <w:sz w:val="30"/>
          <w:szCs w:val="30"/>
        </w:rPr>
        <w:t>考试对象及其他事项</w:t>
      </w:r>
    </w:p>
    <w:p w:rsidR="001358D0" w:rsidRPr="00910CB0" w:rsidRDefault="001358D0" w:rsidP="00A25279">
      <w:pPr>
        <w:adjustRightInd w:val="0"/>
        <w:snapToGrid w:val="0"/>
        <w:spacing w:line="480" w:lineRule="exact"/>
        <w:ind w:firstLineChars="200" w:firstLine="602"/>
        <w:rPr>
          <w:rFonts w:ascii="仿宋_GB2312" w:eastAsia="仿宋_GB2312" w:hAnsi="仿宋"/>
          <w:b/>
          <w:sz w:val="30"/>
          <w:szCs w:val="30"/>
        </w:rPr>
      </w:pPr>
      <w:r w:rsidRPr="00910CB0">
        <w:rPr>
          <w:rFonts w:ascii="仿宋_GB2312" w:eastAsia="仿宋_GB2312" w:hAnsi="仿宋" w:hint="eastAsia"/>
          <w:b/>
          <w:sz w:val="30"/>
          <w:szCs w:val="30"/>
        </w:rPr>
        <w:lastRenderedPageBreak/>
        <w:t>1.</w:t>
      </w:r>
      <w:r w:rsidR="002C19E7">
        <w:rPr>
          <w:rFonts w:ascii="仿宋_GB2312" w:eastAsia="仿宋_GB2312" w:hAnsi="仿宋"/>
          <w:b/>
          <w:sz w:val="30"/>
          <w:szCs w:val="30"/>
        </w:rPr>
        <w:t xml:space="preserve"> 20</w:t>
      </w:r>
      <w:r w:rsidR="002C19E7">
        <w:rPr>
          <w:rFonts w:ascii="仿宋_GB2312" w:eastAsia="仿宋_GB2312" w:hAnsi="仿宋" w:hint="eastAsia"/>
          <w:b/>
          <w:sz w:val="30"/>
          <w:szCs w:val="30"/>
        </w:rPr>
        <w:t>20</w:t>
      </w:r>
      <w:r w:rsidRPr="00910CB0">
        <w:rPr>
          <w:rFonts w:ascii="仿宋_GB2312" w:eastAsia="仿宋_GB2312" w:hAnsi="仿宋"/>
          <w:b/>
          <w:sz w:val="30"/>
          <w:szCs w:val="30"/>
        </w:rPr>
        <w:t>年入学的普通全日制高等学校的本科在校学生（不含</w:t>
      </w:r>
      <w:r w:rsidR="00D748D9">
        <w:rPr>
          <w:rFonts w:ascii="仿宋_GB2312" w:eastAsia="仿宋_GB2312" w:hAnsi="仿宋" w:hint="eastAsia"/>
          <w:b/>
          <w:sz w:val="30"/>
          <w:szCs w:val="30"/>
        </w:rPr>
        <w:t>预科班</w:t>
      </w:r>
      <w:r w:rsidRPr="00910CB0">
        <w:rPr>
          <w:rFonts w:ascii="仿宋_GB2312" w:eastAsia="仿宋_GB2312" w:hAnsi="仿宋"/>
          <w:b/>
          <w:sz w:val="30"/>
          <w:szCs w:val="30"/>
        </w:rPr>
        <w:t>、研究生、留学生）</w:t>
      </w:r>
      <w:r w:rsidRPr="00910CB0">
        <w:rPr>
          <w:rFonts w:ascii="仿宋_GB2312" w:eastAsia="仿宋_GB2312" w:hAnsi="仿宋" w:hint="eastAsia"/>
          <w:b/>
          <w:sz w:val="30"/>
          <w:szCs w:val="30"/>
        </w:rPr>
        <w:t>均须参加安全教育标准化考试。</w:t>
      </w:r>
    </w:p>
    <w:p w:rsidR="001358D0" w:rsidRPr="00164E02" w:rsidRDefault="001358D0" w:rsidP="00A25279">
      <w:pPr>
        <w:adjustRightInd w:val="0"/>
        <w:snapToGrid w:val="0"/>
        <w:spacing w:line="480" w:lineRule="exact"/>
        <w:ind w:firstLineChars="200" w:firstLine="602"/>
        <w:rPr>
          <w:rFonts w:ascii="仿宋_GB2312" w:eastAsia="仿宋_GB2312" w:hAnsi="仿宋"/>
          <w:sz w:val="30"/>
          <w:szCs w:val="30"/>
        </w:rPr>
      </w:pPr>
      <w:r w:rsidRPr="00910CB0">
        <w:rPr>
          <w:rFonts w:ascii="仿宋_GB2312" w:eastAsia="仿宋_GB2312" w:hAnsi="仿宋" w:hint="eastAsia"/>
          <w:b/>
          <w:sz w:val="30"/>
          <w:szCs w:val="30"/>
        </w:rPr>
        <w:t>2.安全教育标准化考试每年测试一个年级，考试对象为在考试当年的前一年入学的在校学生。</w:t>
      </w:r>
    </w:p>
    <w:p w:rsidR="001358D0" w:rsidRDefault="001358D0" w:rsidP="001358D0">
      <w:pPr>
        <w:adjustRightInd w:val="0"/>
        <w:snapToGrid w:val="0"/>
        <w:spacing w:line="480" w:lineRule="exact"/>
        <w:ind w:firstLineChars="200" w:firstLine="600"/>
        <w:rPr>
          <w:rFonts w:ascii="黑体" w:eastAsia="黑体" w:hAnsi="仿宋"/>
          <w:sz w:val="30"/>
          <w:szCs w:val="30"/>
        </w:rPr>
      </w:pPr>
    </w:p>
    <w:p w:rsidR="001358D0" w:rsidRPr="00E271EC" w:rsidRDefault="001358D0" w:rsidP="001358D0">
      <w:pPr>
        <w:adjustRightInd w:val="0"/>
        <w:snapToGrid w:val="0"/>
        <w:spacing w:line="480" w:lineRule="exact"/>
        <w:ind w:firstLineChars="200" w:firstLine="600"/>
        <w:rPr>
          <w:rFonts w:ascii="黑体" w:eastAsia="黑体" w:hAnsi="仿宋"/>
          <w:sz w:val="30"/>
          <w:szCs w:val="30"/>
        </w:rPr>
      </w:pPr>
      <w:r>
        <w:rPr>
          <w:rFonts w:ascii="黑体" w:eastAsia="黑体" w:hAnsi="仿宋" w:hint="eastAsia"/>
          <w:sz w:val="30"/>
          <w:szCs w:val="30"/>
        </w:rPr>
        <w:t>三</w:t>
      </w:r>
      <w:r w:rsidRPr="00E271EC">
        <w:rPr>
          <w:rFonts w:ascii="黑体" w:eastAsia="黑体" w:hAnsi="仿宋" w:hint="eastAsia"/>
          <w:sz w:val="30"/>
          <w:szCs w:val="30"/>
        </w:rPr>
        <w:t>、工作要求</w:t>
      </w:r>
    </w:p>
    <w:p w:rsidR="001358D0" w:rsidRDefault="00A25279" w:rsidP="001358D0">
      <w:pPr>
        <w:adjustRightInd w:val="0"/>
        <w:snapToGrid w:val="0"/>
        <w:spacing w:line="480" w:lineRule="exact"/>
        <w:ind w:firstLineChars="200" w:firstLine="600"/>
        <w:rPr>
          <w:rFonts w:ascii="仿宋_GB2312" w:eastAsia="仿宋_GB2312" w:hAnsi="仿宋"/>
          <w:sz w:val="30"/>
          <w:szCs w:val="30"/>
        </w:rPr>
      </w:pPr>
      <w:r>
        <w:rPr>
          <w:rFonts w:ascii="仿宋_GB2312" w:eastAsia="仿宋_GB2312" w:hAnsi="仿宋" w:hint="eastAsia"/>
          <w:sz w:val="30"/>
          <w:szCs w:val="30"/>
        </w:rPr>
        <w:t>（一）各学院</w:t>
      </w:r>
      <w:r w:rsidR="001358D0">
        <w:rPr>
          <w:rFonts w:ascii="仿宋_GB2312" w:eastAsia="仿宋_GB2312" w:hAnsi="仿宋" w:hint="eastAsia"/>
          <w:sz w:val="30"/>
          <w:szCs w:val="30"/>
        </w:rPr>
        <w:t>要</w:t>
      </w:r>
      <w:r w:rsidR="001358D0" w:rsidRPr="0053208B">
        <w:rPr>
          <w:rFonts w:ascii="仿宋_GB2312" w:eastAsia="仿宋_GB2312" w:hAnsi="仿宋" w:hint="eastAsia"/>
          <w:sz w:val="30"/>
          <w:szCs w:val="30"/>
        </w:rPr>
        <w:t>充分认识开展大学生安全教育网络教学和标准化考试的重要性，把该项工作作为维护校园安全稳定、推进安全育人、提高学生安全素养的重要举措抓实抓好。做到安全教育线上、线下全覆盖；</w:t>
      </w:r>
      <w:r w:rsidR="001358D0" w:rsidRPr="004A6632">
        <w:rPr>
          <w:rFonts w:ascii="仿宋_GB2312" w:eastAsia="仿宋_GB2312" w:hAnsi="仿宋" w:hint="eastAsia"/>
          <w:b/>
          <w:sz w:val="30"/>
          <w:szCs w:val="30"/>
        </w:rPr>
        <w:t>做到参加标准化考试的人数须达到应试人数的100%</w:t>
      </w:r>
      <w:r w:rsidR="00EC218D">
        <w:rPr>
          <w:rFonts w:ascii="仿宋_GB2312" w:eastAsia="仿宋_GB2312" w:hAnsi="仿宋" w:hint="eastAsia"/>
          <w:b/>
          <w:sz w:val="30"/>
          <w:szCs w:val="30"/>
        </w:rPr>
        <w:t>，参加标准化考试</w:t>
      </w:r>
      <w:r w:rsidR="001358D0" w:rsidRPr="004A6632">
        <w:rPr>
          <w:rFonts w:ascii="仿宋_GB2312" w:eastAsia="仿宋_GB2312" w:hAnsi="仿宋" w:hint="eastAsia"/>
          <w:b/>
          <w:sz w:val="30"/>
          <w:szCs w:val="30"/>
        </w:rPr>
        <w:t>通过率达到90%以上</w:t>
      </w:r>
      <w:r w:rsidR="001358D0">
        <w:rPr>
          <w:rFonts w:ascii="仿宋_GB2312" w:eastAsia="仿宋_GB2312" w:hAnsi="仿宋" w:hint="eastAsia"/>
          <w:sz w:val="30"/>
          <w:szCs w:val="30"/>
        </w:rPr>
        <w:t>。</w:t>
      </w:r>
    </w:p>
    <w:p w:rsidR="001358D0" w:rsidRPr="00910CB0" w:rsidRDefault="001358D0" w:rsidP="00A25279">
      <w:pPr>
        <w:adjustRightInd w:val="0"/>
        <w:snapToGrid w:val="0"/>
        <w:spacing w:line="480" w:lineRule="exact"/>
        <w:ind w:firstLineChars="200" w:firstLine="602"/>
        <w:rPr>
          <w:rFonts w:ascii="仿宋_GB2312" w:eastAsia="仿宋_GB2312" w:hAnsi="仿宋"/>
          <w:b/>
          <w:sz w:val="30"/>
          <w:szCs w:val="30"/>
        </w:rPr>
      </w:pPr>
      <w:r w:rsidRPr="00910CB0">
        <w:rPr>
          <w:rFonts w:ascii="仿宋_GB2312" w:eastAsia="仿宋_GB2312" w:hAnsi="仿宋" w:hint="eastAsia"/>
          <w:b/>
          <w:sz w:val="30"/>
          <w:szCs w:val="30"/>
        </w:rPr>
        <w:t>按照市教委文件</w:t>
      </w:r>
      <w:r w:rsidR="00A25279">
        <w:rPr>
          <w:rFonts w:ascii="仿宋_GB2312" w:eastAsia="仿宋_GB2312" w:hAnsi="仿宋" w:hint="eastAsia"/>
          <w:b/>
          <w:sz w:val="30"/>
          <w:szCs w:val="30"/>
        </w:rPr>
        <w:t>要求，达到上述标准</w:t>
      </w:r>
      <w:r w:rsidRPr="00910CB0">
        <w:rPr>
          <w:rFonts w:ascii="仿宋_GB2312" w:eastAsia="仿宋_GB2312" w:hAnsi="仿宋" w:hint="eastAsia"/>
          <w:b/>
          <w:sz w:val="30"/>
          <w:szCs w:val="30"/>
        </w:rPr>
        <w:t>方可申报“上海市平安单位”和“安全文明校园”；参加标准化考试且优良率达到90%以上，方可参评“上海市平安示范单位”。</w:t>
      </w:r>
    </w:p>
    <w:p w:rsidR="001358D0" w:rsidRDefault="001358D0" w:rsidP="001358D0">
      <w:pPr>
        <w:adjustRightInd w:val="0"/>
        <w:snapToGrid w:val="0"/>
        <w:spacing w:line="480" w:lineRule="exact"/>
        <w:ind w:firstLineChars="200" w:firstLine="600"/>
        <w:rPr>
          <w:rFonts w:ascii="仿宋_GB2312" w:eastAsia="仿宋_GB2312" w:hAnsi="仿宋"/>
          <w:sz w:val="30"/>
          <w:szCs w:val="30"/>
        </w:rPr>
      </w:pPr>
      <w:r w:rsidRPr="0053208B">
        <w:rPr>
          <w:rFonts w:ascii="仿宋_GB2312" w:eastAsia="仿宋_GB2312" w:hAnsi="仿宋" w:hint="eastAsia"/>
          <w:sz w:val="30"/>
          <w:szCs w:val="30"/>
        </w:rPr>
        <w:t>（二）</w:t>
      </w:r>
      <w:r w:rsidR="00A25279">
        <w:rPr>
          <w:rFonts w:ascii="仿宋_GB2312" w:eastAsia="仿宋_GB2312" w:hAnsi="仿宋" w:hint="eastAsia"/>
          <w:sz w:val="30"/>
          <w:szCs w:val="30"/>
        </w:rPr>
        <w:t>各学院</w:t>
      </w:r>
      <w:r>
        <w:rPr>
          <w:rFonts w:ascii="仿宋_GB2312" w:eastAsia="仿宋_GB2312" w:hAnsi="仿宋" w:hint="eastAsia"/>
          <w:sz w:val="30"/>
          <w:szCs w:val="30"/>
        </w:rPr>
        <w:t>要</w:t>
      </w:r>
      <w:r w:rsidRPr="0053208B">
        <w:rPr>
          <w:rFonts w:ascii="仿宋_GB2312" w:eastAsia="仿宋_GB2312" w:hAnsi="仿宋" w:hint="eastAsia"/>
          <w:sz w:val="30"/>
          <w:szCs w:val="30"/>
        </w:rPr>
        <w:t>进一步完善大学生安全教育体系，强化课堂教学作为大学生安全教育的主渠道功能。除课堂教育和网络教学外，要充分利用班会、网络、广播、宣传栏等形式，广泛开展形式多样、内容丰富的安全宣传教育。要积极开展应急演练和安全教育实践活动，提高安全教育的实际效果。</w:t>
      </w:r>
    </w:p>
    <w:p w:rsidR="001358D0" w:rsidRDefault="001358D0" w:rsidP="001358D0">
      <w:pPr>
        <w:adjustRightInd w:val="0"/>
        <w:snapToGrid w:val="0"/>
        <w:spacing w:line="480" w:lineRule="exact"/>
        <w:rPr>
          <w:rFonts w:ascii="仿宋" w:eastAsia="仿宋" w:hAnsi="仿宋"/>
          <w:sz w:val="28"/>
          <w:szCs w:val="28"/>
        </w:rPr>
      </w:pPr>
    </w:p>
    <w:p w:rsidR="001358D0" w:rsidRPr="00910CB0" w:rsidRDefault="001358D0" w:rsidP="001358D0">
      <w:pPr>
        <w:adjustRightInd w:val="0"/>
        <w:snapToGrid w:val="0"/>
        <w:spacing w:line="480" w:lineRule="exact"/>
        <w:ind w:firstLineChars="200" w:firstLine="600"/>
        <w:jc w:val="left"/>
        <w:rPr>
          <w:rFonts w:ascii="仿宋" w:eastAsia="仿宋" w:hAnsi="仿宋"/>
          <w:sz w:val="30"/>
          <w:szCs w:val="30"/>
        </w:rPr>
      </w:pPr>
      <w:r w:rsidRPr="00910CB0">
        <w:rPr>
          <w:rFonts w:ascii="仿宋" w:eastAsia="仿宋" w:hAnsi="仿宋" w:hint="eastAsia"/>
          <w:sz w:val="30"/>
          <w:szCs w:val="30"/>
        </w:rPr>
        <w:t xml:space="preserve">联 系 </w:t>
      </w:r>
      <w:r w:rsidR="00E219D4">
        <w:rPr>
          <w:rFonts w:ascii="仿宋" w:eastAsia="仿宋" w:hAnsi="仿宋" w:hint="eastAsia"/>
          <w:sz w:val="30"/>
          <w:szCs w:val="30"/>
        </w:rPr>
        <w:t>人：</w:t>
      </w:r>
      <w:r w:rsidRPr="00910CB0">
        <w:rPr>
          <w:rFonts w:ascii="仿宋" w:eastAsia="仿宋" w:hAnsi="仿宋" w:hint="eastAsia"/>
          <w:sz w:val="30"/>
          <w:szCs w:val="30"/>
        </w:rPr>
        <w:t>谢颖杰</w:t>
      </w:r>
    </w:p>
    <w:p w:rsidR="001358D0" w:rsidRPr="00910CB0" w:rsidRDefault="001358D0" w:rsidP="001358D0">
      <w:pPr>
        <w:adjustRightInd w:val="0"/>
        <w:snapToGrid w:val="0"/>
        <w:spacing w:line="480" w:lineRule="exact"/>
        <w:ind w:firstLineChars="200" w:firstLine="600"/>
        <w:jc w:val="left"/>
        <w:rPr>
          <w:rFonts w:ascii="仿宋" w:eastAsia="仿宋" w:hAnsi="仿宋"/>
          <w:sz w:val="30"/>
          <w:szCs w:val="30"/>
        </w:rPr>
      </w:pPr>
      <w:r w:rsidRPr="00910CB0">
        <w:rPr>
          <w:rFonts w:ascii="仿宋" w:eastAsia="仿宋" w:hAnsi="仿宋" w:hint="eastAsia"/>
          <w:sz w:val="30"/>
          <w:szCs w:val="30"/>
        </w:rPr>
        <w:t>电    话：</w:t>
      </w:r>
      <w:r w:rsidR="001A72D0">
        <w:rPr>
          <w:rFonts w:ascii="仿宋" w:eastAsia="仿宋" w:hAnsi="仿宋" w:hint="eastAsia"/>
          <w:sz w:val="30"/>
          <w:szCs w:val="30"/>
        </w:rPr>
        <w:t>13917109546（</w:t>
      </w:r>
      <w:r w:rsidR="002C19E7">
        <w:rPr>
          <w:rFonts w:ascii="仿宋" w:eastAsia="仿宋" w:hAnsi="仿宋" w:hint="eastAsia"/>
          <w:sz w:val="30"/>
          <w:szCs w:val="30"/>
        </w:rPr>
        <w:t>同</w:t>
      </w:r>
      <w:r w:rsidR="001A72D0">
        <w:rPr>
          <w:rFonts w:ascii="仿宋" w:eastAsia="仿宋" w:hAnsi="仿宋" w:hint="eastAsia"/>
          <w:sz w:val="30"/>
          <w:szCs w:val="30"/>
        </w:rPr>
        <w:t>微信号）</w:t>
      </w:r>
    </w:p>
    <w:p w:rsidR="001358D0" w:rsidRPr="00910CB0" w:rsidRDefault="001358D0" w:rsidP="001358D0">
      <w:pPr>
        <w:adjustRightInd w:val="0"/>
        <w:snapToGrid w:val="0"/>
        <w:spacing w:line="480" w:lineRule="exact"/>
        <w:ind w:firstLineChars="200" w:firstLine="600"/>
        <w:jc w:val="left"/>
        <w:rPr>
          <w:rFonts w:ascii="仿宋" w:eastAsia="仿宋" w:hAnsi="仿宋"/>
          <w:sz w:val="30"/>
          <w:szCs w:val="30"/>
        </w:rPr>
      </w:pPr>
      <w:r w:rsidRPr="00910CB0">
        <w:rPr>
          <w:rFonts w:ascii="仿宋" w:eastAsia="仿宋" w:hAnsi="仿宋" w:hint="eastAsia"/>
          <w:sz w:val="30"/>
          <w:szCs w:val="30"/>
        </w:rPr>
        <w:t>邮    箱：police@shupl.edu.cn</w:t>
      </w:r>
    </w:p>
    <w:p w:rsidR="001358D0" w:rsidRDefault="001358D0" w:rsidP="001358D0">
      <w:pPr>
        <w:adjustRightInd w:val="0"/>
        <w:snapToGrid w:val="0"/>
        <w:spacing w:line="480" w:lineRule="exact"/>
        <w:ind w:firstLineChars="200" w:firstLine="600"/>
        <w:jc w:val="left"/>
        <w:rPr>
          <w:rFonts w:ascii="仿宋" w:eastAsia="仿宋" w:hAnsi="仿宋"/>
          <w:sz w:val="30"/>
          <w:szCs w:val="30"/>
        </w:rPr>
      </w:pPr>
      <w:r w:rsidRPr="00910CB0">
        <w:rPr>
          <w:rFonts w:ascii="仿宋" w:eastAsia="仿宋" w:hAnsi="仿宋" w:hint="eastAsia"/>
          <w:sz w:val="30"/>
          <w:szCs w:val="30"/>
        </w:rPr>
        <w:t>办公地点：求实楼102办公室</w:t>
      </w:r>
    </w:p>
    <w:p w:rsidR="001358D0" w:rsidRDefault="001358D0" w:rsidP="001358D0">
      <w:pPr>
        <w:adjustRightInd w:val="0"/>
        <w:snapToGrid w:val="0"/>
        <w:spacing w:line="480" w:lineRule="exact"/>
        <w:jc w:val="left"/>
        <w:rPr>
          <w:rFonts w:ascii="仿宋" w:eastAsia="仿宋" w:hAnsi="仿宋"/>
          <w:b/>
          <w:sz w:val="30"/>
          <w:szCs w:val="30"/>
        </w:rPr>
      </w:pPr>
    </w:p>
    <w:p w:rsidR="001358D0" w:rsidRPr="00910CB0" w:rsidRDefault="001358D0" w:rsidP="001358D0">
      <w:pPr>
        <w:adjustRightInd w:val="0"/>
        <w:snapToGrid w:val="0"/>
        <w:spacing w:line="480" w:lineRule="exact"/>
        <w:jc w:val="left"/>
        <w:rPr>
          <w:rFonts w:ascii="仿宋" w:eastAsia="仿宋" w:hAnsi="仿宋"/>
          <w:b/>
          <w:sz w:val="30"/>
          <w:szCs w:val="30"/>
        </w:rPr>
      </w:pPr>
      <w:r w:rsidRPr="00910CB0">
        <w:rPr>
          <w:rFonts w:ascii="仿宋" w:eastAsia="仿宋" w:hAnsi="仿宋" w:hint="eastAsia"/>
          <w:b/>
          <w:sz w:val="30"/>
          <w:szCs w:val="30"/>
        </w:rPr>
        <w:t>附件：</w:t>
      </w:r>
    </w:p>
    <w:p w:rsidR="001358D0" w:rsidRDefault="001358D0" w:rsidP="001358D0">
      <w:pPr>
        <w:adjustRightInd w:val="0"/>
        <w:snapToGrid w:val="0"/>
        <w:spacing w:line="480" w:lineRule="exact"/>
        <w:jc w:val="left"/>
        <w:rPr>
          <w:rFonts w:ascii="仿宋" w:eastAsia="仿宋" w:hAnsi="仿宋"/>
          <w:sz w:val="30"/>
          <w:szCs w:val="30"/>
        </w:rPr>
      </w:pPr>
      <w:r>
        <w:rPr>
          <w:rFonts w:ascii="仿宋" w:eastAsia="仿宋" w:hAnsi="仿宋" w:hint="eastAsia"/>
          <w:sz w:val="30"/>
          <w:szCs w:val="30"/>
        </w:rPr>
        <w:t xml:space="preserve">    1. </w:t>
      </w:r>
      <w:r w:rsidRPr="00313501">
        <w:rPr>
          <w:rFonts w:ascii="仿宋" w:eastAsia="仿宋" w:hAnsi="仿宋" w:hint="eastAsia"/>
          <w:sz w:val="30"/>
          <w:szCs w:val="30"/>
        </w:rPr>
        <w:t>上海政法学院大学生安全教育网络教学和安全教育标准化考试任务分解表</w:t>
      </w:r>
    </w:p>
    <w:p w:rsidR="00EA6EF5" w:rsidRPr="00EA6EF5" w:rsidRDefault="00EE506A" w:rsidP="00EA6EF5">
      <w:pPr>
        <w:spacing w:line="500" w:lineRule="exact"/>
        <w:ind w:firstLine="585"/>
        <w:jc w:val="left"/>
        <w:rPr>
          <w:rFonts w:ascii="仿宋" w:eastAsia="仿宋" w:hAnsi="仿宋"/>
          <w:sz w:val="30"/>
          <w:szCs w:val="30"/>
        </w:rPr>
      </w:pPr>
      <w:r>
        <w:rPr>
          <w:rFonts w:ascii="仿宋" w:eastAsia="仿宋" w:hAnsi="仿宋" w:hint="eastAsia"/>
          <w:sz w:val="30"/>
          <w:szCs w:val="30"/>
        </w:rPr>
        <w:lastRenderedPageBreak/>
        <w:t>2</w:t>
      </w:r>
      <w:r w:rsidR="001358D0" w:rsidRPr="00672A72">
        <w:rPr>
          <w:rFonts w:ascii="仿宋" w:eastAsia="仿宋" w:hAnsi="仿宋"/>
          <w:sz w:val="30"/>
          <w:szCs w:val="30"/>
        </w:rPr>
        <w:t>.</w:t>
      </w:r>
      <w:r w:rsidR="009F27AD" w:rsidRPr="009F27AD">
        <w:rPr>
          <w:rFonts w:hint="eastAsia"/>
        </w:rPr>
        <w:t xml:space="preserve"> </w:t>
      </w:r>
      <w:r w:rsidR="00F6225D">
        <w:rPr>
          <w:rFonts w:hint="eastAsia"/>
        </w:rPr>
        <w:t xml:space="preserve"> </w:t>
      </w:r>
      <w:r w:rsidR="00EA6EF5" w:rsidRPr="00EA6EF5">
        <w:rPr>
          <w:rFonts w:ascii="仿宋" w:eastAsia="仿宋" w:hAnsi="仿宋"/>
          <w:sz w:val="30"/>
          <w:szCs w:val="30"/>
        </w:rPr>
        <w:t>2020-2021学年上海市大学生安全教育在线学生</w:t>
      </w:r>
    </w:p>
    <w:p w:rsidR="00EA6EF5" w:rsidRPr="00EA6EF5" w:rsidRDefault="00EA6EF5" w:rsidP="00EA6EF5">
      <w:pPr>
        <w:spacing w:line="500" w:lineRule="exact"/>
        <w:ind w:firstLine="585"/>
        <w:jc w:val="left"/>
        <w:rPr>
          <w:rFonts w:ascii="仿宋" w:eastAsia="仿宋" w:hAnsi="仿宋"/>
          <w:sz w:val="30"/>
          <w:szCs w:val="30"/>
        </w:rPr>
      </w:pPr>
      <w:r w:rsidRPr="00EA6EF5">
        <w:rPr>
          <w:rFonts w:ascii="仿宋" w:eastAsia="仿宋" w:hAnsi="仿宋"/>
          <w:sz w:val="30"/>
          <w:szCs w:val="30"/>
        </w:rPr>
        <w:t>手册-精简版</w:t>
      </w:r>
    </w:p>
    <w:p w:rsidR="007D22CD" w:rsidRPr="007D22CD" w:rsidRDefault="00EE506A" w:rsidP="007D22CD">
      <w:pPr>
        <w:spacing w:line="500" w:lineRule="exact"/>
        <w:ind w:firstLine="585"/>
        <w:jc w:val="left"/>
        <w:rPr>
          <w:rFonts w:ascii="仿宋" w:eastAsia="仿宋" w:hAnsi="仿宋"/>
          <w:b/>
          <w:sz w:val="30"/>
          <w:szCs w:val="30"/>
        </w:rPr>
      </w:pPr>
      <w:r>
        <w:rPr>
          <w:rFonts w:ascii="仿宋" w:eastAsia="仿宋" w:hAnsi="仿宋" w:hint="eastAsia"/>
          <w:sz w:val="30"/>
          <w:szCs w:val="30"/>
        </w:rPr>
        <w:t>3</w:t>
      </w:r>
      <w:r w:rsidR="001358D0" w:rsidRPr="00672A72">
        <w:rPr>
          <w:rFonts w:ascii="仿宋" w:eastAsia="仿宋" w:hAnsi="仿宋"/>
          <w:sz w:val="30"/>
          <w:szCs w:val="30"/>
        </w:rPr>
        <w:t>.</w:t>
      </w:r>
      <w:r w:rsidR="007D22CD">
        <w:rPr>
          <w:rFonts w:ascii="仿宋" w:eastAsia="仿宋" w:hAnsi="仿宋" w:hint="eastAsia"/>
          <w:sz w:val="30"/>
          <w:szCs w:val="30"/>
        </w:rPr>
        <w:t xml:space="preserve"> </w:t>
      </w:r>
      <w:r w:rsidR="007D22CD" w:rsidRPr="007D22CD">
        <w:rPr>
          <w:rFonts w:ascii="仿宋" w:eastAsia="仿宋" w:hAnsi="仿宋" w:hint="eastAsia"/>
          <w:sz w:val="30"/>
          <w:szCs w:val="30"/>
        </w:rPr>
        <w:t>学生导入模板-学校（学号、姓名、院系必填）</w:t>
      </w:r>
    </w:p>
    <w:p w:rsidR="001358D0" w:rsidRPr="00672A72" w:rsidRDefault="00EE506A" w:rsidP="007D22CD">
      <w:pPr>
        <w:spacing w:line="500" w:lineRule="exact"/>
        <w:ind w:firstLine="585"/>
        <w:jc w:val="left"/>
        <w:rPr>
          <w:rFonts w:ascii="仿宋" w:eastAsia="仿宋" w:hAnsi="仿宋"/>
          <w:sz w:val="30"/>
          <w:szCs w:val="30"/>
        </w:rPr>
      </w:pPr>
      <w:r>
        <w:rPr>
          <w:rFonts w:ascii="仿宋" w:eastAsia="仿宋" w:hAnsi="仿宋" w:hint="eastAsia"/>
          <w:sz w:val="30"/>
          <w:szCs w:val="30"/>
        </w:rPr>
        <w:t>4</w:t>
      </w:r>
      <w:r w:rsidR="001358D0" w:rsidRPr="00672A72">
        <w:rPr>
          <w:rFonts w:ascii="仿宋" w:eastAsia="仿宋" w:hAnsi="仿宋" w:hint="eastAsia"/>
          <w:sz w:val="30"/>
          <w:szCs w:val="30"/>
        </w:rPr>
        <w:t>.</w:t>
      </w:r>
      <w:r w:rsidR="009F27AD">
        <w:rPr>
          <w:rFonts w:ascii="仿宋" w:eastAsia="仿宋" w:hAnsi="仿宋" w:hint="eastAsia"/>
          <w:sz w:val="30"/>
          <w:szCs w:val="30"/>
        </w:rPr>
        <w:t xml:space="preserve"> </w:t>
      </w:r>
      <w:r w:rsidR="001358D0" w:rsidRPr="00672A72">
        <w:rPr>
          <w:rFonts w:ascii="仿宋" w:eastAsia="仿宋" w:hAnsi="仿宋" w:hint="eastAsia"/>
          <w:sz w:val="30"/>
          <w:szCs w:val="30"/>
        </w:rPr>
        <w:t>辅导员</w:t>
      </w:r>
      <w:r w:rsidR="007D22CD" w:rsidRPr="007D22CD">
        <w:rPr>
          <w:rFonts w:ascii="仿宋" w:eastAsia="仿宋" w:hAnsi="仿宋" w:hint="eastAsia"/>
          <w:sz w:val="30"/>
          <w:szCs w:val="30"/>
        </w:rPr>
        <w:t>导入模板</w:t>
      </w:r>
    </w:p>
    <w:p w:rsidR="001358D0" w:rsidRPr="00672A72" w:rsidRDefault="001358D0" w:rsidP="001358D0">
      <w:pPr>
        <w:adjustRightInd w:val="0"/>
        <w:snapToGrid w:val="0"/>
        <w:spacing w:line="480" w:lineRule="exact"/>
        <w:ind w:firstLineChars="200" w:firstLine="600"/>
        <w:jc w:val="right"/>
        <w:rPr>
          <w:rFonts w:ascii="仿宋" w:eastAsia="仿宋" w:hAnsi="仿宋"/>
          <w:sz w:val="30"/>
          <w:szCs w:val="30"/>
        </w:rPr>
      </w:pPr>
      <w:r w:rsidRPr="00672A72">
        <w:rPr>
          <w:rFonts w:ascii="仿宋" w:eastAsia="仿宋" w:hAnsi="仿宋" w:hint="eastAsia"/>
          <w:sz w:val="30"/>
          <w:szCs w:val="30"/>
        </w:rPr>
        <w:t>保卫处</w:t>
      </w:r>
    </w:p>
    <w:p w:rsidR="001358D0" w:rsidRDefault="007C7395" w:rsidP="001358D0">
      <w:pPr>
        <w:adjustRightInd w:val="0"/>
        <w:snapToGrid w:val="0"/>
        <w:spacing w:line="480" w:lineRule="exact"/>
        <w:ind w:firstLineChars="200" w:firstLine="600"/>
        <w:jc w:val="right"/>
        <w:rPr>
          <w:rFonts w:ascii="仿宋" w:eastAsia="仿宋" w:hAnsi="仿宋"/>
          <w:sz w:val="30"/>
          <w:szCs w:val="30"/>
        </w:rPr>
      </w:pPr>
      <w:r>
        <w:rPr>
          <w:rFonts w:ascii="仿宋" w:eastAsia="仿宋" w:hAnsi="仿宋" w:hint="eastAsia"/>
          <w:sz w:val="30"/>
          <w:szCs w:val="30"/>
        </w:rPr>
        <w:t>2021</w:t>
      </w:r>
      <w:r w:rsidR="001358D0" w:rsidRPr="00672A72">
        <w:rPr>
          <w:rFonts w:ascii="仿宋" w:eastAsia="仿宋" w:hAnsi="仿宋" w:hint="eastAsia"/>
          <w:sz w:val="30"/>
          <w:szCs w:val="30"/>
        </w:rPr>
        <w:t>年</w:t>
      </w:r>
      <w:r w:rsidR="001358D0">
        <w:rPr>
          <w:rFonts w:ascii="仿宋" w:eastAsia="仿宋" w:hAnsi="仿宋" w:hint="eastAsia"/>
          <w:sz w:val="30"/>
          <w:szCs w:val="30"/>
        </w:rPr>
        <w:t>3</w:t>
      </w:r>
      <w:r w:rsidR="001358D0" w:rsidRPr="00672A72">
        <w:rPr>
          <w:rFonts w:ascii="仿宋" w:eastAsia="仿宋" w:hAnsi="仿宋" w:hint="eastAsia"/>
          <w:sz w:val="30"/>
          <w:szCs w:val="30"/>
        </w:rPr>
        <w:t>月</w:t>
      </w:r>
      <w:r>
        <w:rPr>
          <w:rFonts w:ascii="仿宋" w:eastAsia="仿宋" w:hAnsi="仿宋" w:hint="eastAsia"/>
          <w:sz w:val="30"/>
          <w:szCs w:val="30"/>
        </w:rPr>
        <w:t>8</w:t>
      </w:r>
      <w:r w:rsidR="001358D0" w:rsidRPr="00672A72">
        <w:rPr>
          <w:rFonts w:ascii="仿宋" w:eastAsia="仿宋" w:hAnsi="仿宋" w:hint="eastAsia"/>
          <w:sz w:val="30"/>
          <w:szCs w:val="30"/>
        </w:rPr>
        <w:t>日</w:t>
      </w:r>
    </w:p>
    <w:p w:rsidR="00253B51" w:rsidRDefault="00253B51" w:rsidP="00F6225D">
      <w:pPr>
        <w:ind w:right="600"/>
        <w:rPr>
          <w:rFonts w:ascii="仿宋" w:eastAsia="仿宋" w:hAnsi="仿宋"/>
          <w:sz w:val="30"/>
          <w:szCs w:val="30"/>
        </w:rPr>
      </w:pPr>
    </w:p>
    <w:p w:rsidR="001358D0" w:rsidRDefault="001358D0" w:rsidP="001358D0">
      <w:pPr>
        <w:adjustRightInd w:val="0"/>
        <w:snapToGrid w:val="0"/>
        <w:rPr>
          <w:rFonts w:ascii="仿宋" w:eastAsia="仿宋" w:hAnsi="仿宋"/>
          <w:sz w:val="30"/>
          <w:szCs w:val="30"/>
        </w:rPr>
      </w:pPr>
      <w:r>
        <w:rPr>
          <w:rFonts w:ascii="仿宋" w:eastAsia="仿宋" w:hAnsi="仿宋" w:hint="eastAsia"/>
          <w:sz w:val="30"/>
          <w:szCs w:val="30"/>
        </w:rPr>
        <w:t xml:space="preserve">附件1 </w:t>
      </w:r>
    </w:p>
    <w:p w:rsidR="001358D0" w:rsidRDefault="001358D0" w:rsidP="001358D0">
      <w:pPr>
        <w:adjustRightInd w:val="0"/>
        <w:snapToGrid w:val="0"/>
        <w:rPr>
          <w:rFonts w:ascii="黑体" w:eastAsia="黑体" w:hAnsi="黑体"/>
          <w:b/>
          <w:sz w:val="28"/>
          <w:szCs w:val="28"/>
        </w:rPr>
      </w:pPr>
      <w:r>
        <w:rPr>
          <w:rFonts w:ascii="仿宋" w:eastAsia="仿宋" w:hAnsi="仿宋" w:hint="eastAsia"/>
          <w:sz w:val="30"/>
          <w:szCs w:val="30"/>
        </w:rPr>
        <w:t xml:space="preserve">            </w:t>
      </w:r>
      <w:r>
        <w:rPr>
          <w:rFonts w:ascii="黑体" w:eastAsia="黑体" w:hAnsi="黑体" w:hint="eastAsia"/>
          <w:b/>
          <w:sz w:val="28"/>
          <w:szCs w:val="28"/>
        </w:rPr>
        <w:t>上海政法学院</w:t>
      </w:r>
      <w:r w:rsidRPr="00B64AEE">
        <w:rPr>
          <w:rFonts w:ascii="黑体" w:eastAsia="黑体" w:hAnsi="黑体" w:hint="eastAsia"/>
          <w:b/>
          <w:sz w:val="28"/>
          <w:szCs w:val="28"/>
        </w:rPr>
        <w:t>大学生安全教育网络教学和安全教育</w:t>
      </w:r>
    </w:p>
    <w:p w:rsidR="001358D0" w:rsidRPr="00B64AEE" w:rsidRDefault="001358D0" w:rsidP="001358D0">
      <w:pPr>
        <w:adjustRightInd w:val="0"/>
        <w:snapToGrid w:val="0"/>
        <w:jc w:val="center"/>
        <w:rPr>
          <w:rFonts w:ascii="黑体" w:eastAsia="黑体" w:hAnsi="黑体"/>
          <w:b/>
          <w:sz w:val="28"/>
          <w:szCs w:val="28"/>
        </w:rPr>
      </w:pPr>
      <w:r w:rsidRPr="00B64AEE">
        <w:rPr>
          <w:rFonts w:ascii="黑体" w:eastAsia="黑体" w:hAnsi="黑体" w:hint="eastAsia"/>
          <w:b/>
          <w:sz w:val="28"/>
          <w:szCs w:val="28"/>
        </w:rPr>
        <w:t>标准化考试任务分解表</w:t>
      </w:r>
    </w:p>
    <w:tbl>
      <w:tblPr>
        <w:tblW w:w="1049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1418"/>
        <w:gridCol w:w="6804"/>
        <w:gridCol w:w="1418"/>
      </w:tblGrid>
      <w:tr w:rsidR="001358D0" w:rsidRPr="006338C9" w:rsidTr="00A20826">
        <w:trPr>
          <w:trHeight w:val="553"/>
        </w:trPr>
        <w:tc>
          <w:tcPr>
            <w:tcW w:w="850" w:type="dxa"/>
            <w:vAlign w:val="center"/>
          </w:tcPr>
          <w:p w:rsidR="001358D0" w:rsidRPr="006338C9" w:rsidRDefault="001358D0" w:rsidP="00A20826">
            <w:pPr>
              <w:adjustRightInd w:val="0"/>
              <w:snapToGrid w:val="0"/>
              <w:jc w:val="center"/>
              <w:rPr>
                <w:rFonts w:ascii="仿宋" w:eastAsia="仿宋" w:hAnsi="仿宋"/>
                <w:b/>
                <w:sz w:val="28"/>
                <w:szCs w:val="28"/>
              </w:rPr>
            </w:pPr>
            <w:r w:rsidRPr="006338C9">
              <w:rPr>
                <w:rFonts w:ascii="仿宋" w:eastAsia="仿宋" w:hAnsi="仿宋" w:hint="eastAsia"/>
                <w:b/>
                <w:sz w:val="28"/>
                <w:szCs w:val="28"/>
              </w:rPr>
              <w:t>年级</w:t>
            </w:r>
          </w:p>
        </w:tc>
        <w:tc>
          <w:tcPr>
            <w:tcW w:w="1418" w:type="dxa"/>
            <w:vAlign w:val="center"/>
          </w:tcPr>
          <w:p w:rsidR="001358D0" w:rsidRPr="006338C9" w:rsidRDefault="001358D0" w:rsidP="00A20826">
            <w:pPr>
              <w:adjustRightInd w:val="0"/>
              <w:snapToGrid w:val="0"/>
              <w:jc w:val="center"/>
              <w:rPr>
                <w:rFonts w:ascii="仿宋" w:eastAsia="仿宋" w:hAnsi="仿宋"/>
                <w:b/>
                <w:sz w:val="28"/>
                <w:szCs w:val="28"/>
              </w:rPr>
            </w:pPr>
            <w:r w:rsidRPr="006338C9">
              <w:rPr>
                <w:rFonts w:ascii="仿宋" w:eastAsia="仿宋" w:hAnsi="仿宋" w:hint="eastAsia"/>
                <w:b/>
                <w:sz w:val="28"/>
                <w:szCs w:val="28"/>
              </w:rPr>
              <w:t>时间</w:t>
            </w:r>
          </w:p>
        </w:tc>
        <w:tc>
          <w:tcPr>
            <w:tcW w:w="6804" w:type="dxa"/>
            <w:vAlign w:val="center"/>
          </w:tcPr>
          <w:p w:rsidR="001358D0" w:rsidRPr="006338C9" w:rsidRDefault="001358D0" w:rsidP="00A20826">
            <w:pPr>
              <w:adjustRightInd w:val="0"/>
              <w:snapToGrid w:val="0"/>
              <w:ind w:firstLineChars="200" w:firstLine="562"/>
              <w:jc w:val="center"/>
              <w:rPr>
                <w:rFonts w:ascii="仿宋" w:eastAsia="仿宋" w:hAnsi="仿宋"/>
                <w:b/>
                <w:sz w:val="28"/>
                <w:szCs w:val="28"/>
              </w:rPr>
            </w:pPr>
            <w:r w:rsidRPr="006338C9">
              <w:rPr>
                <w:rFonts w:ascii="仿宋" w:eastAsia="仿宋" w:hAnsi="仿宋" w:hint="eastAsia"/>
                <w:b/>
                <w:sz w:val="28"/>
                <w:szCs w:val="28"/>
              </w:rPr>
              <w:t>内容</w:t>
            </w:r>
          </w:p>
        </w:tc>
        <w:tc>
          <w:tcPr>
            <w:tcW w:w="1418" w:type="dxa"/>
            <w:vAlign w:val="center"/>
          </w:tcPr>
          <w:p w:rsidR="001358D0" w:rsidRPr="006338C9" w:rsidRDefault="001358D0" w:rsidP="00A20826">
            <w:pPr>
              <w:adjustRightInd w:val="0"/>
              <w:snapToGrid w:val="0"/>
              <w:jc w:val="center"/>
              <w:rPr>
                <w:rFonts w:ascii="仿宋" w:eastAsia="仿宋" w:hAnsi="仿宋"/>
                <w:b/>
                <w:sz w:val="28"/>
                <w:szCs w:val="28"/>
              </w:rPr>
            </w:pPr>
            <w:r w:rsidRPr="006338C9">
              <w:rPr>
                <w:rFonts w:ascii="仿宋" w:eastAsia="仿宋" w:hAnsi="仿宋" w:hint="eastAsia"/>
                <w:b/>
                <w:sz w:val="28"/>
                <w:szCs w:val="28"/>
              </w:rPr>
              <w:t>落实部门</w:t>
            </w:r>
          </w:p>
        </w:tc>
      </w:tr>
      <w:tr w:rsidR="001358D0" w:rsidRPr="006338C9" w:rsidTr="00A20826">
        <w:trPr>
          <w:trHeight w:val="1714"/>
        </w:trPr>
        <w:tc>
          <w:tcPr>
            <w:tcW w:w="850" w:type="dxa"/>
            <w:vMerge w:val="restart"/>
            <w:vAlign w:val="center"/>
          </w:tcPr>
          <w:p w:rsidR="001358D0" w:rsidRPr="006338C9" w:rsidRDefault="007C7395" w:rsidP="00D644B7">
            <w:pPr>
              <w:adjustRightInd w:val="0"/>
              <w:snapToGrid w:val="0"/>
              <w:jc w:val="center"/>
              <w:rPr>
                <w:rFonts w:ascii="仿宋" w:eastAsia="仿宋" w:hAnsi="仿宋"/>
                <w:sz w:val="28"/>
                <w:szCs w:val="28"/>
              </w:rPr>
            </w:pPr>
            <w:r>
              <w:rPr>
                <w:rFonts w:ascii="仿宋" w:eastAsia="仿宋" w:hAnsi="仿宋" w:hint="eastAsia"/>
                <w:sz w:val="28"/>
                <w:szCs w:val="28"/>
              </w:rPr>
              <w:t>2020</w:t>
            </w:r>
            <w:r w:rsidR="001358D0" w:rsidRPr="006338C9">
              <w:rPr>
                <w:rFonts w:ascii="仿宋" w:eastAsia="仿宋" w:hAnsi="仿宋" w:hint="eastAsia"/>
                <w:sz w:val="28"/>
                <w:szCs w:val="28"/>
              </w:rPr>
              <w:t>级学生</w:t>
            </w:r>
            <w:r w:rsidR="001358D0" w:rsidRPr="002A7473">
              <w:rPr>
                <w:rFonts w:ascii="仿宋" w:eastAsia="仿宋" w:hAnsi="仿宋"/>
                <w:sz w:val="28"/>
                <w:szCs w:val="28"/>
              </w:rPr>
              <w:t>（不含</w:t>
            </w:r>
            <w:r w:rsidR="002A5C00">
              <w:rPr>
                <w:rFonts w:ascii="仿宋" w:eastAsia="仿宋" w:hAnsi="仿宋" w:hint="eastAsia"/>
                <w:sz w:val="28"/>
                <w:szCs w:val="28"/>
              </w:rPr>
              <w:t>预科班</w:t>
            </w:r>
            <w:r w:rsidR="001358D0" w:rsidRPr="002A7473">
              <w:rPr>
                <w:rFonts w:ascii="仿宋" w:eastAsia="仿宋" w:hAnsi="仿宋"/>
                <w:sz w:val="28"/>
                <w:szCs w:val="28"/>
              </w:rPr>
              <w:t>、研究生、留学生）</w:t>
            </w:r>
          </w:p>
        </w:tc>
        <w:tc>
          <w:tcPr>
            <w:tcW w:w="1418" w:type="dxa"/>
            <w:vAlign w:val="center"/>
          </w:tcPr>
          <w:p w:rsidR="001358D0" w:rsidRPr="00D91222" w:rsidRDefault="001358D0" w:rsidP="00E219D4">
            <w:pPr>
              <w:adjustRightInd w:val="0"/>
              <w:snapToGrid w:val="0"/>
              <w:jc w:val="center"/>
              <w:rPr>
                <w:rFonts w:ascii="仿宋" w:eastAsia="仿宋" w:hAnsi="仿宋"/>
                <w:sz w:val="24"/>
                <w:szCs w:val="24"/>
              </w:rPr>
            </w:pPr>
            <w:r w:rsidRPr="00D91222">
              <w:rPr>
                <w:rFonts w:ascii="仿宋" w:eastAsia="仿宋" w:hAnsi="仿宋" w:hint="eastAsia"/>
                <w:sz w:val="24"/>
                <w:szCs w:val="24"/>
              </w:rPr>
              <w:t>3月</w:t>
            </w:r>
            <w:r w:rsidR="007C7395">
              <w:rPr>
                <w:rFonts w:ascii="仿宋" w:eastAsia="仿宋" w:hAnsi="仿宋" w:hint="eastAsia"/>
                <w:sz w:val="24"/>
                <w:szCs w:val="24"/>
              </w:rPr>
              <w:t>8</w:t>
            </w:r>
            <w:r w:rsidRPr="00D91222">
              <w:rPr>
                <w:rFonts w:ascii="仿宋" w:eastAsia="仿宋" w:hAnsi="仿宋" w:hint="eastAsia"/>
                <w:sz w:val="24"/>
                <w:szCs w:val="24"/>
              </w:rPr>
              <w:t>日--3月</w:t>
            </w:r>
            <w:r w:rsidR="00665C31">
              <w:rPr>
                <w:rFonts w:ascii="仿宋" w:eastAsia="仿宋" w:hAnsi="仿宋" w:hint="eastAsia"/>
                <w:sz w:val="24"/>
                <w:szCs w:val="24"/>
              </w:rPr>
              <w:t>17</w:t>
            </w:r>
            <w:r w:rsidRPr="00D91222">
              <w:rPr>
                <w:rFonts w:ascii="仿宋" w:eastAsia="仿宋" w:hAnsi="仿宋" w:hint="eastAsia"/>
                <w:sz w:val="24"/>
                <w:szCs w:val="24"/>
              </w:rPr>
              <w:t>日</w:t>
            </w:r>
          </w:p>
        </w:tc>
        <w:tc>
          <w:tcPr>
            <w:tcW w:w="6804" w:type="dxa"/>
            <w:vAlign w:val="center"/>
          </w:tcPr>
          <w:p w:rsidR="001358D0" w:rsidRPr="006338C9" w:rsidRDefault="007C7395" w:rsidP="00A20826">
            <w:pPr>
              <w:adjustRightInd w:val="0"/>
              <w:snapToGrid w:val="0"/>
              <w:ind w:firstLineChars="200" w:firstLine="560"/>
              <w:jc w:val="left"/>
              <w:rPr>
                <w:rFonts w:ascii="仿宋" w:eastAsia="仿宋" w:hAnsi="仿宋"/>
                <w:sz w:val="28"/>
                <w:szCs w:val="28"/>
              </w:rPr>
            </w:pPr>
            <w:r>
              <w:rPr>
                <w:rFonts w:ascii="仿宋" w:eastAsia="仿宋" w:hAnsi="仿宋" w:hint="eastAsia"/>
                <w:sz w:val="28"/>
                <w:szCs w:val="28"/>
              </w:rPr>
              <w:t>1.2020</w:t>
            </w:r>
            <w:r w:rsidR="001358D0" w:rsidRPr="006338C9">
              <w:rPr>
                <w:rFonts w:ascii="仿宋" w:eastAsia="仿宋" w:hAnsi="仿宋" w:hint="eastAsia"/>
                <w:sz w:val="28"/>
                <w:szCs w:val="28"/>
              </w:rPr>
              <w:t>级学生信息基本信息：包括学校、学号、姓名、学院、专业、班级、入学年份等。按照市教委样表，提供准确数据。</w:t>
            </w:r>
          </w:p>
          <w:p w:rsidR="001358D0" w:rsidRPr="006338C9" w:rsidRDefault="007C7395" w:rsidP="00A20826">
            <w:pPr>
              <w:adjustRightInd w:val="0"/>
              <w:snapToGrid w:val="0"/>
              <w:ind w:firstLineChars="200" w:firstLine="560"/>
              <w:jc w:val="left"/>
              <w:rPr>
                <w:rFonts w:ascii="仿宋" w:eastAsia="仿宋" w:hAnsi="仿宋"/>
                <w:sz w:val="28"/>
                <w:szCs w:val="28"/>
              </w:rPr>
            </w:pPr>
            <w:r>
              <w:rPr>
                <w:rFonts w:ascii="仿宋" w:eastAsia="仿宋" w:hAnsi="仿宋" w:hint="eastAsia"/>
                <w:sz w:val="28"/>
                <w:szCs w:val="28"/>
              </w:rPr>
              <w:t>2.2020</w:t>
            </w:r>
            <w:r w:rsidR="001358D0" w:rsidRPr="006338C9">
              <w:rPr>
                <w:rFonts w:ascii="仿宋" w:eastAsia="仿宋" w:hAnsi="仿宋" w:hint="eastAsia"/>
                <w:sz w:val="28"/>
                <w:szCs w:val="28"/>
              </w:rPr>
              <w:t>级学生带班辅导员的工号、邮箱、手机、所带班级汇总表。按照样表填写。</w:t>
            </w:r>
          </w:p>
          <w:p w:rsidR="001358D0" w:rsidRPr="006338C9" w:rsidRDefault="001358D0" w:rsidP="00A20826">
            <w:pPr>
              <w:adjustRightInd w:val="0"/>
              <w:snapToGrid w:val="0"/>
              <w:ind w:firstLineChars="200" w:firstLine="560"/>
              <w:jc w:val="left"/>
              <w:rPr>
                <w:rFonts w:ascii="仿宋" w:eastAsia="仿宋" w:hAnsi="仿宋"/>
                <w:sz w:val="28"/>
                <w:szCs w:val="28"/>
              </w:rPr>
            </w:pPr>
            <w:r w:rsidRPr="006338C9">
              <w:rPr>
                <w:rFonts w:ascii="仿宋" w:eastAsia="仿宋" w:hAnsi="仿宋" w:hint="eastAsia"/>
                <w:color w:val="FF0000"/>
                <w:sz w:val="28"/>
                <w:szCs w:val="28"/>
              </w:rPr>
              <w:t>请各二级学院指定一名带班辅导员汇总本院学生、带班辅导员信息后，按照时间节点将电子版发送至</w:t>
            </w:r>
            <w:r w:rsidR="00253B51">
              <w:rPr>
                <w:rFonts w:ascii="仿宋" w:eastAsia="仿宋" w:hAnsi="仿宋" w:hint="eastAsia"/>
                <w:color w:val="FF0000"/>
                <w:sz w:val="28"/>
                <w:szCs w:val="28"/>
              </w:rPr>
              <w:t>微信或</w:t>
            </w:r>
            <w:r w:rsidRPr="006338C9">
              <w:rPr>
                <w:rFonts w:ascii="仿宋" w:eastAsia="仿宋" w:hAnsi="仿宋" w:hint="eastAsia"/>
                <w:color w:val="FF0000"/>
                <w:sz w:val="28"/>
                <w:szCs w:val="28"/>
              </w:rPr>
              <w:t>保卫处邮箱police@shupl.edu.cn</w:t>
            </w:r>
          </w:p>
        </w:tc>
        <w:tc>
          <w:tcPr>
            <w:tcW w:w="1418" w:type="dxa"/>
            <w:vAlign w:val="center"/>
          </w:tcPr>
          <w:p w:rsidR="001358D0" w:rsidRPr="006338C9" w:rsidRDefault="001358D0" w:rsidP="00A20826">
            <w:pPr>
              <w:adjustRightInd w:val="0"/>
              <w:snapToGrid w:val="0"/>
              <w:jc w:val="left"/>
              <w:rPr>
                <w:rFonts w:ascii="仿宋" w:eastAsia="仿宋" w:hAnsi="仿宋"/>
                <w:sz w:val="28"/>
                <w:szCs w:val="28"/>
              </w:rPr>
            </w:pPr>
            <w:r w:rsidRPr="006338C9">
              <w:rPr>
                <w:rFonts w:ascii="仿宋" w:eastAsia="仿宋" w:hAnsi="仿宋" w:hint="eastAsia"/>
                <w:sz w:val="28"/>
                <w:szCs w:val="28"/>
              </w:rPr>
              <w:t>学生处、</w:t>
            </w:r>
          </w:p>
          <w:p w:rsidR="001358D0" w:rsidRPr="006338C9" w:rsidRDefault="001358D0" w:rsidP="00D644B7">
            <w:pPr>
              <w:adjustRightInd w:val="0"/>
              <w:snapToGrid w:val="0"/>
              <w:jc w:val="left"/>
              <w:rPr>
                <w:rFonts w:ascii="仿宋" w:eastAsia="仿宋" w:hAnsi="仿宋"/>
                <w:sz w:val="28"/>
                <w:szCs w:val="28"/>
              </w:rPr>
            </w:pPr>
            <w:r w:rsidRPr="006338C9">
              <w:rPr>
                <w:rFonts w:ascii="仿宋" w:eastAsia="仿宋" w:hAnsi="仿宋" w:hint="eastAsia"/>
                <w:sz w:val="28"/>
                <w:szCs w:val="28"/>
              </w:rPr>
              <w:t>各二级学院</w:t>
            </w:r>
            <w:r w:rsidR="007C7395">
              <w:rPr>
                <w:rFonts w:ascii="仿宋" w:eastAsia="仿宋" w:hAnsi="仿宋" w:hint="eastAsia"/>
                <w:sz w:val="28"/>
                <w:szCs w:val="28"/>
              </w:rPr>
              <w:t>2020</w:t>
            </w:r>
            <w:r w:rsidRPr="006338C9">
              <w:rPr>
                <w:rFonts w:ascii="仿宋" w:eastAsia="仿宋" w:hAnsi="仿宋" w:hint="eastAsia"/>
                <w:sz w:val="28"/>
                <w:szCs w:val="28"/>
              </w:rPr>
              <w:t xml:space="preserve">级学生带班辅导员 </w:t>
            </w:r>
          </w:p>
        </w:tc>
      </w:tr>
      <w:tr w:rsidR="001358D0" w:rsidRPr="006338C9" w:rsidTr="00A20826">
        <w:trPr>
          <w:trHeight w:val="690"/>
        </w:trPr>
        <w:tc>
          <w:tcPr>
            <w:tcW w:w="850" w:type="dxa"/>
            <w:vMerge/>
            <w:vAlign w:val="center"/>
          </w:tcPr>
          <w:p w:rsidR="001358D0" w:rsidRPr="006338C9" w:rsidRDefault="001358D0" w:rsidP="00A20826">
            <w:pPr>
              <w:adjustRightInd w:val="0"/>
              <w:snapToGrid w:val="0"/>
              <w:ind w:firstLineChars="200" w:firstLine="560"/>
              <w:jc w:val="center"/>
              <w:rPr>
                <w:rFonts w:ascii="仿宋" w:eastAsia="仿宋" w:hAnsi="仿宋"/>
                <w:sz w:val="28"/>
                <w:szCs w:val="28"/>
              </w:rPr>
            </w:pPr>
          </w:p>
        </w:tc>
        <w:tc>
          <w:tcPr>
            <w:tcW w:w="1418" w:type="dxa"/>
            <w:vAlign w:val="center"/>
          </w:tcPr>
          <w:p w:rsidR="001358D0" w:rsidRPr="00D91222" w:rsidRDefault="001358D0" w:rsidP="00E219D4">
            <w:pPr>
              <w:adjustRightInd w:val="0"/>
              <w:snapToGrid w:val="0"/>
              <w:jc w:val="center"/>
              <w:rPr>
                <w:rFonts w:ascii="仿宋" w:eastAsia="仿宋" w:hAnsi="仿宋"/>
                <w:sz w:val="24"/>
                <w:szCs w:val="24"/>
              </w:rPr>
            </w:pPr>
            <w:r w:rsidRPr="00D91222">
              <w:rPr>
                <w:rFonts w:ascii="仿宋" w:eastAsia="仿宋" w:hAnsi="仿宋" w:hint="eastAsia"/>
                <w:sz w:val="24"/>
                <w:szCs w:val="24"/>
              </w:rPr>
              <w:t>3月</w:t>
            </w:r>
            <w:r w:rsidR="00665C31">
              <w:rPr>
                <w:rFonts w:ascii="仿宋" w:eastAsia="仿宋" w:hAnsi="仿宋" w:hint="eastAsia"/>
                <w:sz w:val="24"/>
                <w:szCs w:val="24"/>
              </w:rPr>
              <w:t>22</w:t>
            </w:r>
            <w:r w:rsidRPr="00D91222">
              <w:rPr>
                <w:rFonts w:ascii="仿宋" w:eastAsia="仿宋" w:hAnsi="仿宋" w:hint="eastAsia"/>
                <w:sz w:val="24"/>
                <w:szCs w:val="24"/>
              </w:rPr>
              <w:t>日-3月</w:t>
            </w:r>
            <w:r w:rsidR="00665C31">
              <w:rPr>
                <w:rFonts w:ascii="仿宋" w:eastAsia="仿宋" w:hAnsi="仿宋" w:hint="eastAsia"/>
                <w:sz w:val="24"/>
                <w:szCs w:val="24"/>
              </w:rPr>
              <w:t>24</w:t>
            </w:r>
            <w:r w:rsidRPr="00D91222">
              <w:rPr>
                <w:rFonts w:ascii="仿宋" w:eastAsia="仿宋" w:hAnsi="仿宋" w:hint="eastAsia"/>
                <w:sz w:val="24"/>
                <w:szCs w:val="24"/>
              </w:rPr>
              <w:t>日</w:t>
            </w:r>
          </w:p>
        </w:tc>
        <w:tc>
          <w:tcPr>
            <w:tcW w:w="6804" w:type="dxa"/>
            <w:vAlign w:val="center"/>
          </w:tcPr>
          <w:p w:rsidR="001358D0" w:rsidRPr="006338C9" w:rsidRDefault="001358D0" w:rsidP="00A20826">
            <w:pPr>
              <w:adjustRightInd w:val="0"/>
              <w:snapToGrid w:val="0"/>
              <w:ind w:firstLineChars="200" w:firstLine="560"/>
              <w:jc w:val="left"/>
              <w:rPr>
                <w:rFonts w:ascii="仿宋" w:eastAsia="仿宋" w:hAnsi="仿宋"/>
                <w:sz w:val="28"/>
                <w:szCs w:val="28"/>
              </w:rPr>
            </w:pPr>
            <w:r w:rsidRPr="006338C9">
              <w:rPr>
                <w:rFonts w:ascii="仿宋" w:eastAsia="仿宋" w:hAnsi="仿宋" w:hint="eastAsia"/>
                <w:sz w:val="28"/>
                <w:szCs w:val="28"/>
              </w:rPr>
              <w:t>完成数据后台导入和准备工作，试用安全教育网络教学和安全教育标准化考试两系统</w:t>
            </w:r>
          </w:p>
        </w:tc>
        <w:tc>
          <w:tcPr>
            <w:tcW w:w="1418" w:type="dxa"/>
            <w:vAlign w:val="center"/>
          </w:tcPr>
          <w:p w:rsidR="001358D0" w:rsidRPr="006338C9" w:rsidRDefault="001358D0" w:rsidP="00A20826">
            <w:pPr>
              <w:adjustRightInd w:val="0"/>
              <w:snapToGrid w:val="0"/>
              <w:rPr>
                <w:rFonts w:ascii="仿宋" w:eastAsia="仿宋" w:hAnsi="仿宋"/>
                <w:sz w:val="28"/>
                <w:szCs w:val="28"/>
              </w:rPr>
            </w:pPr>
            <w:r w:rsidRPr="006338C9">
              <w:rPr>
                <w:rFonts w:ascii="仿宋" w:eastAsia="仿宋" w:hAnsi="仿宋" w:hint="eastAsia"/>
                <w:sz w:val="28"/>
                <w:szCs w:val="28"/>
              </w:rPr>
              <w:t>保卫处</w:t>
            </w:r>
          </w:p>
        </w:tc>
      </w:tr>
      <w:tr w:rsidR="001358D0" w:rsidRPr="006338C9" w:rsidTr="00A20826">
        <w:trPr>
          <w:trHeight w:val="1690"/>
        </w:trPr>
        <w:tc>
          <w:tcPr>
            <w:tcW w:w="850" w:type="dxa"/>
            <w:vMerge/>
            <w:vAlign w:val="center"/>
          </w:tcPr>
          <w:p w:rsidR="001358D0" w:rsidRPr="006338C9" w:rsidRDefault="001358D0" w:rsidP="00A20826">
            <w:pPr>
              <w:adjustRightInd w:val="0"/>
              <w:snapToGrid w:val="0"/>
              <w:ind w:firstLineChars="200" w:firstLine="560"/>
              <w:jc w:val="center"/>
              <w:rPr>
                <w:rFonts w:ascii="仿宋" w:eastAsia="仿宋" w:hAnsi="仿宋"/>
                <w:sz w:val="28"/>
                <w:szCs w:val="28"/>
              </w:rPr>
            </w:pPr>
          </w:p>
        </w:tc>
        <w:tc>
          <w:tcPr>
            <w:tcW w:w="1418" w:type="dxa"/>
            <w:vAlign w:val="center"/>
          </w:tcPr>
          <w:p w:rsidR="001358D0" w:rsidRPr="00D91222" w:rsidRDefault="00253B51" w:rsidP="002A5C00">
            <w:pPr>
              <w:adjustRightInd w:val="0"/>
              <w:snapToGrid w:val="0"/>
              <w:jc w:val="center"/>
              <w:rPr>
                <w:rFonts w:ascii="仿宋" w:eastAsia="仿宋" w:hAnsi="仿宋"/>
                <w:sz w:val="24"/>
                <w:szCs w:val="24"/>
              </w:rPr>
            </w:pPr>
            <w:r>
              <w:rPr>
                <w:rFonts w:ascii="仿宋" w:eastAsia="仿宋" w:hAnsi="仿宋" w:hint="eastAsia"/>
                <w:sz w:val="24"/>
                <w:szCs w:val="24"/>
              </w:rPr>
              <w:t>3</w:t>
            </w:r>
            <w:r w:rsidR="001358D0" w:rsidRPr="00D91222">
              <w:rPr>
                <w:rFonts w:ascii="仿宋" w:eastAsia="仿宋" w:hAnsi="仿宋" w:hint="eastAsia"/>
                <w:sz w:val="24"/>
                <w:szCs w:val="24"/>
              </w:rPr>
              <w:t>月</w:t>
            </w:r>
            <w:r w:rsidR="00665C31">
              <w:rPr>
                <w:rFonts w:ascii="仿宋" w:eastAsia="仿宋" w:hAnsi="仿宋" w:hint="eastAsia"/>
                <w:sz w:val="24"/>
                <w:szCs w:val="24"/>
              </w:rPr>
              <w:t>24</w:t>
            </w:r>
            <w:r w:rsidR="001358D0" w:rsidRPr="00D91222">
              <w:rPr>
                <w:rFonts w:ascii="仿宋" w:eastAsia="仿宋" w:hAnsi="仿宋" w:hint="eastAsia"/>
                <w:sz w:val="24"/>
                <w:szCs w:val="24"/>
              </w:rPr>
              <w:t>日-6月30日</w:t>
            </w:r>
          </w:p>
        </w:tc>
        <w:tc>
          <w:tcPr>
            <w:tcW w:w="6804" w:type="dxa"/>
            <w:vAlign w:val="center"/>
          </w:tcPr>
          <w:p w:rsidR="001358D0" w:rsidRPr="006338C9" w:rsidRDefault="001358D0" w:rsidP="00A20826">
            <w:pPr>
              <w:adjustRightInd w:val="0"/>
              <w:snapToGrid w:val="0"/>
              <w:ind w:firstLineChars="200" w:firstLine="560"/>
              <w:jc w:val="left"/>
              <w:rPr>
                <w:rFonts w:ascii="仿宋" w:eastAsia="仿宋" w:hAnsi="仿宋"/>
                <w:sz w:val="28"/>
                <w:szCs w:val="28"/>
              </w:rPr>
            </w:pPr>
            <w:r w:rsidRPr="006338C9">
              <w:rPr>
                <w:rFonts w:ascii="仿宋" w:eastAsia="仿宋" w:hAnsi="仿宋" w:hint="eastAsia"/>
                <w:sz w:val="28"/>
                <w:szCs w:val="28"/>
              </w:rPr>
              <w:t>全体学生完成激活，按照市教委文件要求组织学生登录安全教育网络教学、参加安全教育标准化考试预约及正式考试</w:t>
            </w:r>
            <w:r w:rsidRPr="006338C9">
              <w:rPr>
                <w:rFonts w:ascii="仿宋" w:eastAsia="仿宋" w:hAnsi="仿宋"/>
                <w:sz w:val="28"/>
                <w:szCs w:val="28"/>
              </w:rPr>
              <w:t>。</w:t>
            </w:r>
          </w:p>
          <w:p w:rsidR="001358D0" w:rsidRPr="006338C9" w:rsidRDefault="001358D0" w:rsidP="00253B51">
            <w:pPr>
              <w:adjustRightInd w:val="0"/>
              <w:snapToGrid w:val="0"/>
              <w:ind w:firstLineChars="200" w:firstLine="560"/>
              <w:jc w:val="left"/>
              <w:rPr>
                <w:rFonts w:ascii="仿宋" w:eastAsia="仿宋" w:hAnsi="仿宋"/>
                <w:sz w:val="28"/>
                <w:szCs w:val="28"/>
              </w:rPr>
            </w:pPr>
            <w:r w:rsidRPr="006338C9">
              <w:rPr>
                <w:rFonts w:ascii="仿宋" w:eastAsia="仿宋" w:hAnsi="仿宋" w:hint="eastAsia"/>
                <w:sz w:val="28"/>
                <w:szCs w:val="28"/>
              </w:rPr>
              <w:t>（</w:t>
            </w:r>
            <w:r w:rsidRPr="00124080">
              <w:rPr>
                <w:rFonts w:ascii="仿宋" w:eastAsia="仿宋" w:hAnsi="仿宋" w:hint="eastAsia"/>
                <w:b/>
                <w:color w:val="FF0000"/>
                <w:sz w:val="28"/>
                <w:szCs w:val="28"/>
              </w:rPr>
              <w:t>市教委要求：</w:t>
            </w:r>
            <w:r w:rsidRPr="002A5C00">
              <w:rPr>
                <w:rFonts w:ascii="仿宋" w:eastAsia="仿宋" w:hAnsi="仿宋" w:hint="eastAsia"/>
                <w:b/>
                <w:sz w:val="28"/>
                <w:szCs w:val="28"/>
              </w:rPr>
              <w:t>1.</w:t>
            </w:r>
            <w:r w:rsidR="002A5C00" w:rsidRPr="002A5C00">
              <w:rPr>
                <w:rFonts w:ascii="仿宋" w:eastAsia="仿宋" w:hAnsi="仿宋"/>
                <w:b/>
                <w:sz w:val="28"/>
                <w:szCs w:val="28"/>
              </w:rPr>
              <w:t>学生需要完成安全网络教学系统</w:t>
            </w:r>
            <w:r w:rsidR="002A5C00" w:rsidRPr="002A5C00">
              <w:rPr>
                <w:rFonts w:ascii="仿宋" w:eastAsia="仿宋" w:hAnsi="仿宋" w:hint="eastAsia"/>
                <w:b/>
                <w:sz w:val="28"/>
                <w:szCs w:val="28"/>
              </w:rPr>
              <w:t>必修课完成全部120个任务点的学习。选修课完成任意80个任务点的学习。</w:t>
            </w:r>
            <w:r w:rsidRPr="008A14F8">
              <w:rPr>
                <w:rFonts w:ascii="仿宋" w:eastAsia="仿宋" w:hAnsi="仿宋" w:hint="eastAsia"/>
                <w:sz w:val="28"/>
                <w:szCs w:val="28"/>
              </w:rPr>
              <w:t>2.学生需完成两次模拟考试且成绩合格，方可预约正式考试。正式考试成绩达到60分为通过，达到90分以上为优良。3.</w:t>
            </w:r>
            <w:r w:rsidRPr="008A14F8">
              <w:rPr>
                <w:rFonts w:ascii="仿宋_GB2312" w:eastAsia="仿宋_GB2312" w:hAnsi="仿宋" w:hint="eastAsia"/>
                <w:b/>
                <w:color w:val="FF0000"/>
                <w:sz w:val="28"/>
                <w:szCs w:val="28"/>
              </w:rPr>
              <w:t>参加并通过标准化考试的人数须达到应试人数的100%，</w:t>
            </w:r>
            <w:r w:rsidRPr="008A14F8">
              <w:rPr>
                <w:rFonts w:ascii="仿宋_GB2312" w:eastAsia="仿宋_GB2312" w:hAnsi="仿宋" w:hint="eastAsia"/>
                <w:sz w:val="28"/>
                <w:szCs w:val="28"/>
              </w:rPr>
              <w:t>4.</w:t>
            </w:r>
            <w:r w:rsidRPr="008A14F8">
              <w:rPr>
                <w:rFonts w:ascii="仿宋_GB2312" w:eastAsia="仿宋_GB2312" w:hAnsi="仿宋" w:hint="eastAsia"/>
                <w:b/>
                <w:color w:val="FF0000"/>
                <w:sz w:val="28"/>
                <w:szCs w:val="28"/>
              </w:rPr>
              <w:t>没有完成的需要补学时、补考试。</w:t>
            </w:r>
            <w:r w:rsidRPr="008A14F8">
              <w:rPr>
                <w:rFonts w:ascii="仿宋" w:eastAsia="仿宋" w:hAnsi="仿宋" w:hint="eastAsia"/>
                <w:sz w:val="28"/>
                <w:szCs w:val="28"/>
              </w:rPr>
              <w:t>）</w:t>
            </w:r>
          </w:p>
        </w:tc>
        <w:tc>
          <w:tcPr>
            <w:tcW w:w="1418" w:type="dxa"/>
            <w:vAlign w:val="center"/>
          </w:tcPr>
          <w:p w:rsidR="001358D0" w:rsidRPr="006338C9" w:rsidRDefault="001358D0" w:rsidP="00A20826">
            <w:pPr>
              <w:adjustRightInd w:val="0"/>
              <w:snapToGrid w:val="0"/>
              <w:jc w:val="center"/>
              <w:rPr>
                <w:rFonts w:ascii="仿宋" w:eastAsia="仿宋" w:hAnsi="仿宋"/>
                <w:sz w:val="28"/>
                <w:szCs w:val="28"/>
              </w:rPr>
            </w:pPr>
            <w:r w:rsidRPr="006338C9">
              <w:rPr>
                <w:rFonts w:ascii="仿宋" w:eastAsia="仿宋" w:hAnsi="仿宋" w:hint="eastAsia"/>
                <w:sz w:val="28"/>
                <w:szCs w:val="28"/>
              </w:rPr>
              <w:t>学生处及各二级学院</w:t>
            </w:r>
          </w:p>
        </w:tc>
      </w:tr>
      <w:tr w:rsidR="001358D0" w:rsidRPr="006338C9" w:rsidTr="00A20826">
        <w:trPr>
          <w:trHeight w:val="532"/>
        </w:trPr>
        <w:tc>
          <w:tcPr>
            <w:tcW w:w="850" w:type="dxa"/>
            <w:vMerge/>
            <w:vAlign w:val="center"/>
          </w:tcPr>
          <w:p w:rsidR="001358D0" w:rsidRPr="006338C9" w:rsidRDefault="001358D0" w:rsidP="00A20826">
            <w:pPr>
              <w:adjustRightInd w:val="0"/>
              <w:snapToGrid w:val="0"/>
              <w:ind w:firstLineChars="200" w:firstLine="560"/>
              <w:jc w:val="center"/>
              <w:rPr>
                <w:rFonts w:ascii="仿宋" w:eastAsia="仿宋" w:hAnsi="仿宋"/>
                <w:sz w:val="28"/>
                <w:szCs w:val="28"/>
              </w:rPr>
            </w:pPr>
          </w:p>
        </w:tc>
        <w:tc>
          <w:tcPr>
            <w:tcW w:w="1418" w:type="dxa"/>
            <w:vAlign w:val="center"/>
          </w:tcPr>
          <w:p w:rsidR="001358D0" w:rsidRPr="00D91222" w:rsidRDefault="001358D0" w:rsidP="00A20826">
            <w:pPr>
              <w:adjustRightInd w:val="0"/>
              <w:snapToGrid w:val="0"/>
              <w:jc w:val="center"/>
              <w:rPr>
                <w:rFonts w:ascii="仿宋" w:eastAsia="仿宋" w:hAnsi="仿宋"/>
                <w:sz w:val="24"/>
                <w:szCs w:val="24"/>
              </w:rPr>
            </w:pPr>
            <w:r w:rsidRPr="00D91222">
              <w:rPr>
                <w:rFonts w:ascii="仿宋" w:eastAsia="仿宋" w:hAnsi="仿宋" w:hint="eastAsia"/>
                <w:sz w:val="24"/>
                <w:szCs w:val="24"/>
              </w:rPr>
              <w:t>7月</w:t>
            </w:r>
            <w:r w:rsidR="00253B51">
              <w:rPr>
                <w:rFonts w:ascii="仿宋" w:eastAsia="仿宋" w:hAnsi="仿宋" w:hint="eastAsia"/>
                <w:sz w:val="24"/>
                <w:szCs w:val="24"/>
              </w:rPr>
              <w:t>1</w:t>
            </w:r>
            <w:r w:rsidRPr="00D91222">
              <w:rPr>
                <w:rFonts w:ascii="仿宋" w:eastAsia="仿宋" w:hAnsi="仿宋" w:hint="eastAsia"/>
                <w:sz w:val="24"/>
                <w:szCs w:val="24"/>
              </w:rPr>
              <w:t>日</w:t>
            </w:r>
          </w:p>
        </w:tc>
        <w:tc>
          <w:tcPr>
            <w:tcW w:w="6804" w:type="dxa"/>
            <w:vAlign w:val="center"/>
          </w:tcPr>
          <w:p w:rsidR="001358D0" w:rsidRPr="006338C9" w:rsidRDefault="001358D0" w:rsidP="002D5021">
            <w:pPr>
              <w:adjustRightInd w:val="0"/>
              <w:snapToGrid w:val="0"/>
              <w:ind w:firstLineChars="200" w:firstLine="560"/>
              <w:jc w:val="left"/>
              <w:rPr>
                <w:rFonts w:ascii="仿宋" w:eastAsia="仿宋" w:hAnsi="仿宋"/>
                <w:sz w:val="28"/>
                <w:szCs w:val="28"/>
              </w:rPr>
            </w:pPr>
            <w:r w:rsidRPr="006338C9">
              <w:rPr>
                <w:rFonts w:ascii="仿宋" w:eastAsia="仿宋" w:hAnsi="仿宋" w:hint="eastAsia"/>
                <w:sz w:val="28"/>
                <w:szCs w:val="28"/>
              </w:rPr>
              <w:t>保卫处汇总</w:t>
            </w:r>
            <w:r w:rsidR="007C7395">
              <w:rPr>
                <w:rFonts w:ascii="仿宋" w:eastAsia="仿宋" w:hAnsi="仿宋" w:hint="eastAsia"/>
                <w:sz w:val="28"/>
                <w:szCs w:val="28"/>
              </w:rPr>
              <w:t>2020</w:t>
            </w:r>
            <w:r w:rsidRPr="006338C9">
              <w:rPr>
                <w:rFonts w:ascii="仿宋" w:eastAsia="仿宋" w:hAnsi="仿宋" w:hint="eastAsia"/>
                <w:sz w:val="28"/>
                <w:szCs w:val="28"/>
              </w:rPr>
              <w:t>级学生参加考试的成绩（第一次）</w:t>
            </w:r>
          </w:p>
        </w:tc>
        <w:tc>
          <w:tcPr>
            <w:tcW w:w="1418" w:type="dxa"/>
            <w:vAlign w:val="center"/>
          </w:tcPr>
          <w:p w:rsidR="001358D0" w:rsidRPr="006338C9" w:rsidRDefault="001358D0" w:rsidP="00A20826">
            <w:pPr>
              <w:adjustRightInd w:val="0"/>
              <w:snapToGrid w:val="0"/>
              <w:rPr>
                <w:rFonts w:ascii="仿宋" w:eastAsia="仿宋" w:hAnsi="仿宋"/>
                <w:sz w:val="28"/>
                <w:szCs w:val="28"/>
              </w:rPr>
            </w:pPr>
            <w:r w:rsidRPr="006338C9">
              <w:rPr>
                <w:rFonts w:ascii="仿宋" w:eastAsia="仿宋" w:hAnsi="仿宋" w:hint="eastAsia"/>
                <w:sz w:val="28"/>
                <w:szCs w:val="28"/>
              </w:rPr>
              <w:t>保卫处</w:t>
            </w:r>
          </w:p>
        </w:tc>
      </w:tr>
      <w:tr w:rsidR="001358D0" w:rsidRPr="006338C9" w:rsidTr="00A20826">
        <w:trPr>
          <w:trHeight w:val="702"/>
        </w:trPr>
        <w:tc>
          <w:tcPr>
            <w:tcW w:w="850" w:type="dxa"/>
            <w:vMerge/>
            <w:tcBorders>
              <w:bottom w:val="single" w:sz="4" w:space="0" w:color="000000"/>
            </w:tcBorders>
            <w:vAlign w:val="center"/>
          </w:tcPr>
          <w:p w:rsidR="001358D0" w:rsidRPr="006338C9" w:rsidRDefault="001358D0" w:rsidP="00A20826">
            <w:pPr>
              <w:adjustRightInd w:val="0"/>
              <w:snapToGrid w:val="0"/>
              <w:ind w:firstLineChars="200" w:firstLine="560"/>
              <w:jc w:val="center"/>
              <w:rPr>
                <w:rFonts w:ascii="仿宋" w:eastAsia="仿宋" w:hAnsi="仿宋"/>
                <w:sz w:val="28"/>
                <w:szCs w:val="28"/>
              </w:rPr>
            </w:pPr>
          </w:p>
        </w:tc>
        <w:tc>
          <w:tcPr>
            <w:tcW w:w="1418" w:type="dxa"/>
            <w:tcBorders>
              <w:bottom w:val="single" w:sz="4" w:space="0" w:color="000000"/>
            </w:tcBorders>
            <w:vAlign w:val="center"/>
          </w:tcPr>
          <w:p w:rsidR="001358D0" w:rsidRPr="00D91222" w:rsidRDefault="001358D0" w:rsidP="00253B51">
            <w:pPr>
              <w:adjustRightInd w:val="0"/>
              <w:snapToGrid w:val="0"/>
              <w:jc w:val="center"/>
              <w:rPr>
                <w:rFonts w:ascii="仿宋" w:eastAsia="仿宋" w:hAnsi="仿宋"/>
                <w:sz w:val="24"/>
                <w:szCs w:val="24"/>
              </w:rPr>
            </w:pPr>
            <w:r w:rsidRPr="00D91222">
              <w:rPr>
                <w:rFonts w:ascii="仿宋" w:eastAsia="仿宋" w:hAnsi="仿宋" w:hint="eastAsia"/>
                <w:sz w:val="24"/>
                <w:szCs w:val="24"/>
              </w:rPr>
              <w:t>7月</w:t>
            </w:r>
            <w:r w:rsidR="00253B51">
              <w:rPr>
                <w:rFonts w:ascii="仿宋" w:eastAsia="仿宋" w:hAnsi="仿宋" w:hint="eastAsia"/>
                <w:sz w:val="24"/>
                <w:szCs w:val="24"/>
              </w:rPr>
              <w:t>6</w:t>
            </w:r>
            <w:r w:rsidRPr="00D91222">
              <w:rPr>
                <w:rFonts w:ascii="仿宋" w:eastAsia="仿宋" w:hAnsi="仿宋" w:hint="eastAsia"/>
                <w:sz w:val="24"/>
                <w:szCs w:val="24"/>
              </w:rPr>
              <w:t>日</w:t>
            </w:r>
          </w:p>
        </w:tc>
        <w:tc>
          <w:tcPr>
            <w:tcW w:w="6804" w:type="dxa"/>
            <w:tcBorders>
              <w:bottom w:val="single" w:sz="4" w:space="0" w:color="000000"/>
            </w:tcBorders>
            <w:vAlign w:val="center"/>
          </w:tcPr>
          <w:p w:rsidR="001358D0" w:rsidRPr="006338C9" w:rsidRDefault="001358D0" w:rsidP="002D5021">
            <w:pPr>
              <w:adjustRightInd w:val="0"/>
              <w:snapToGrid w:val="0"/>
              <w:ind w:firstLineChars="200" w:firstLine="560"/>
              <w:jc w:val="left"/>
              <w:rPr>
                <w:rFonts w:ascii="仿宋" w:eastAsia="仿宋" w:hAnsi="仿宋"/>
                <w:sz w:val="28"/>
                <w:szCs w:val="28"/>
              </w:rPr>
            </w:pPr>
            <w:r w:rsidRPr="006338C9">
              <w:rPr>
                <w:rFonts w:ascii="仿宋" w:eastAsia="仿宋" w:hAnsi="仿宋" w:hint="eastAsia"/>
                <w:sz w:val="28"/>
                <w:szCs w:val="28"/>
              </w:rPr>
              <w:t>保卫处汇总</w:t>
            </w:r>
            <w:r w:rsidR="007C7395">
              <w:rPr>
                <w:rFonts w:ascii="仿宋" w:eastAsia="仿宋" w:hAnsi="仿宋" w:hint="eastAsia"/>
                <w:sz w:val="28"/>
                <w:szCs w:val="28"/>
              </w:rPr>
              <w:t>2020</w:t>
            </w:r>
            <w:r w:rsidRPr="006338C9">
              <w:rPr>
                <w:rFonts w:ascii="仿宋" w:eastAsia="仿宋" w:hAnsi="仿宋" w:hint="eastAsia"/>
                <w:sz w:val="28"/>
                <w:szCs w:val="28"/>
              </w:rPr>
              <w:t>级全体学生参加考试的成绩报市教委</w:t>
            </w:r>
          </w:p>
        </w:tc>
        <w:tc>
          <w:tcPr>
            <w:tcW w:w="1418" w:type="dxa"/>
            <w:tcBorders>
              <w:bottom w:val="single" w:sz="4" w:space="0" w:color="000000"/>
            </w:tcBorders>
            <w:vAlign w:val="center"/>
          </w:tcPr>
          <w:p w:rsidR="001358D0" w:rsidRPr="006338C9" w:rsidRDefault="001358D0" w:rsidP="00A20826">
            <w:pPr>
              <w:adjustRightInd w:val="0"/>
              <w:snapToGrid w:val="0"/>
              <w:rPr>
                <w:rFonts w:ascii="仿宋" w:eastAsia="仿宋" w:hAnsi="仿宋"/>
                <w:sz w:val="28"/>
                <w:szCs w:val="28"/>
              </w:rPr>
            </w:pPr>
            <w:r w:rsidRPr="006338C9">
              <w:rPr>
                <w:rFonts w:ascii="仿宋" w:eastAsia="仿宋" w:hAnsi="仿宋" w:hint="eastAsia"/>
                <w:sz w:val="28"/>
                <w:szCs w:val="28"/>
              </w:rPr>
              <w:t>保卫处</w:t>
            </w:r>
          </w:p>
        </w:tc>
      </w:tr>
    </w:tbl>
    <w:p w:rsidR="00052D10" w:rsidRDefault="00052D10"/>
    <w:sectPr w:rsidR="00052D10" w:rsidSect="00F6225D">
      <w:footerReference w:type="default" r:id="rId7"/>
      <w:pgSz w:w="11906" w:h="16838"/>
      <w:pgMar w:top="1440" w:right="1700" w:bottom="184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6D0" w:rsidRDefault="008326D0" w:rsidP="001358D0">
      <w:r>
        <w:separator/>
      </w:r>
    </w:p>
  </w:endnote>
  <w:endnote w:type="continuationSeparator" w:id="1">
    <w:p w:rsidR="008326D0" w:rsidRDefault="008326D0" w:rsidP="001358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C27" w:rsidRDefault="00416C6C">
    <w:pPr>
      <w:pStyle w:val="a4"/>
      <w:jc w:val="center"/>
    </w:pPr>
    <w:r>
      <w:fldChar w:fldCharType="begin"/>
    </w:r>
    <w:r w:rsidR="00D11180">
      <w:instrText xml:space="preserve"> PAGE   \* MERGEFORMAT </w:instrText>
    </w:r>
    <w:r>
      <w:fldChar w:fldCharType="separate"/>
    </w:r>
    <w:r w:rsidR="00B715F6" w:rsidRPr="00B715F6">
      <w:rPr>
        <w:noProof/>
        <w:lang w:val="zh-CN"/>
      </w:rPr>
      <w:t>1</w:t>
    </w:r>
    <w:r>
      <w:fldChar w:fldCharType="end"/>
    </w:r>
  </w:p>
  <w:p w:rsidR="00F40C27" w:rsidRDefault="008326D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6D0" w:rsidRDefault="008326D0" w:rsidP="001358D0">
      <w:r>
        <w:separator/>
      </w:r>
    </w:p>
  </w:footnote>
  <w:footnote w:type="continuationSeparator" w:id="1">
    <w:p w:rsidR="008326D0" w:rsidRDefault="008326D0" w:rsidP="001358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58D0"/>
    <w:rsid w:val="0000779B"/>
    <w:rsid w:val="000416D9"/>
    <w:rsid w:val="00052D10"/>
    <w:rsid w:val="000A56B7"/>
    <w:rsid w:val="001358D0"/>
    <w:rsid w:val="001A72D0"/>
    <w:rsid w:val="00227AA3"/>
    <w:rsid w:val="00253B51"/>
    <w:rsid w:val="0028211E"/>
    <w:rsid w:val="002A5C00"/>
    <w:rsid w:val="002C19E7"/>
    <w:rsid w:val="002D5021"/>
    <w:rsid w:val="002E3474"/>
    <w:rsid w:val="002F5D5D"/>
    <w:rsid w:val="00316547"/>
    <w:rsid w:val="00375E36"/>
    <w:rsid w:val="003B56FC"/>
    <w:rsid w:val="00416C6C"/>
    <w:rsid w:val="004775BA"/>
    <w:rsid w:val="00483DE0"/>
    <w:rsid w:val="004E5F7E"/>
    <w:rsid w:val="005D2EBD"/>
    <w:rsid w:val="00605C14"/>
    <w:rsid w:val="006232A6"/>
    <w:rsid w:val="006256F8"/>
    <w:rsid w:val="006436C7"/>
    <w:rsid w:val="00653C66"/>
    <w:rsid w:val="00665C31"/>
    <w:rsid w:val="006A4D27"/>
    <w:rsid w:val="006F6C9C"/>
    <w:rsid w:val="00726EB9"/>
    <w:rsid w:val="007C7395"/>
    <w:rsid w:val="007D22CD"/>
    <w:rsid w:val="008326D0"/>
    <w:rsid w:val="0083581E"/>
    <w:rsid w:val="00857CF2"/>
    <w:rsid w:val="00860FEE"/>
    <w:rsid w:val="0089116F"/>
    <w:rsid w:val="008A40D8"/>
    <w:rsid w:val="008A5774"/>
    <w:rsid w:val="008C0EAE"/>
    <w:rsid w:val="008E0C86"/>
    <w:rsid w:val="008F6E03"/>
    <w:rsid w:val="0094135C"/>
    <w:rsid w:val="009F27AD"/>
    <w:rsid w:val="00A0673D"/>
    <w:rsid w:val="00A25279"/>
    <w:rsid w:val="00A462EA"/>
    <w:rsid w:val="00A661A6"/>
    <w:rsid w:val="00AD16C3"/>
    <w:rsid w:val="00AE1BC0"/>
    <w:rsid w:val="00B1058C"/>
    <w:rsid w:val="00B10F27"/>
    <w:rsid w:val="00B343FF"/>
    <w:rsid w:val="00B4671F"/>
    <w:rsid w:val="00B61CF1"/>
    <w:rsid w:val="00B715F6"/>
    <w:rsid w:val="00BC0568"/>
    <w:rsid w:val="00BD141B"/>
    <w:rsid w:val="00D11180"/>
    <w:rsid w:val="00D644B7"/>
    <w:rsid w:val="00D70152"/>
    <w:rsid w:val="00D748D9"/>
    <w:rsid w:val="00D84290"/>
    <w:rsid w:val="00DC145C"/>
    <w:rsid w:val="00E073DF"/>
    <w:rsid w:val="00E219D4"/>
    <w:rsid w:val="00E403BB"/>
    <w:rsid w:val="00E45A16"/>
    <w:rsid w:val="00E51D8C"/>
    <w:rsid w:val="00E569CD"/>
    <w:rsid w:val="00EA6EF5"/>
    <w:rsid w:val="00EC218D"/>
    <w:rsid w:val="00EE506A"/>
    <w:rsid w:val="00F54821"/>
    <w:rsid w:val="00F6225D"/>
    <w:rsid w:val="00FA27DB"/>
    <w:rsid w:val="00FD10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8D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58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58D0"/>
    <w:rPr>
      <w:sz w:val="18"/>
      <w:szCs w:val="18"/>
    </w:rPr>
  </w:style>
  <w:style w:type="paragraph" w:styleId="a4">
    <w:name w:val="footer"/>
    <w:basedOn w:val="a"/>
    <w:link w:val="Char0"/>
    <w:uiPriority w:val="99"/>
    <w:unhideWhenUsed/>
    <w:rsid w:val="001358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58D0"/>
    <w:rPr>
      <w:sz w:val="18"/>
      <w:szCs w:val="18"/>
    </w:rPr>
  </w:style>
  <w:style w:type="paragraph" w:styleId="a5">
    <w:name w:val="Normal (Web)"/>
    <w:basedOn w:val="a"/>
    <w:uiPriority w:val="99"/>
    <w:semiHidden/>
    <w:unhideWhenUsed/>
    <w:rsid w:val="001358D0"/>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34"/>
    <w:qFormat/>
    <w:rsid w:val="00D748D9"/>
    <w:pPr>
      <w:ind w:firstLineChars="200" w:firstLine="420"/>
    </w:pPr>
  </w:style>
  <w:style w:type="paragraph" w:styleId="a6">
    <w:name w:val="Balloon Text"/>
    <w:basedOn w:val="a"/>
    <w:link w:val="Char1"/>
    <w:uiPriority w:val="99"/>
    <w:semiHidden/>
    <w:unhideWhenUsed/>
    <w:rsid w:val="00EC218D"/>
    <w:rPr>
      <w:sz w:val="18"/>
      <w:szCs w:val="18"/>
    </w:rPr>
  </w:style>
  <w:style w:type="character" w:customStyle="1" w:styleId="Char1">
    <w:name w:val="批注框文本 Char"/>
    <w:basedOn w:val="a0"/>
    <w:link w:val="a6"/>
    <w:uiPriority w:val="99"/>
    <w:semiHidden/>
    <w:rsid w:val="00EC218D"/>
    <w:rPr>
      <w:rFonts w:ascii="Calibri" w:eastAsia="宋体" w:hAnsi="Calibri" w:cs="Times New Roman"/>
      <w:sz w:val="18"/>
      <w:szCs w:val="18"/>
    </w:rPr>
  </w:style>
  <w:style w:type="paragraph" w:styleId="a7">
    <w:name w:val="Body Text"/>
    <w:basedOn w:val="a"/>
    <w:link w:val="Char2"/>
    <w:uiPriority w:val="1"/>
    <w:qFormat/>
    <w:rsid w:val="00B343FF"/>
    <w:pPr>
      <w:autoSpaceDE w:val="0"/>
      <w:autoSpaceDN w:val="0"/>
      <w:jc w:val="left"/>
    </w:pPr>
    <w:rPr>
      <w:rFonts w:ascii="宋体" w:hAnsi="宋体" w:cs="宋体"/>
      <w:kern w:val="0"/>
      <w:sz w:val="30"/>
      <w:szCs w:val="30"/>
      <w:lang w:val="zh-CN" w:bidi="zh-CN"/>
    </w:rPr>
  </w:style>
  <w:style w:type="character" w:customStyle="1" w:styleId="Char2">
    <w:name w:val="正文文本 Char"/>
    <w:basedOn w:val="a0"/>
    <w:link w:val="a7"/>
    <w:uiPriority w:val="1"/>
    <w:rsid w:val="00B343FF"/>
    <w:rPr>
      <w:rFonts w:ascii="宋体" w:eastAsia="宋体" w:hAnsi="宋体" w:cs="宋体"/>
      <w:kern w:val="0"/>
      <w:sz w:val="30"/>
      <w:szCs w:val="30"/>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8D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58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58D0"/>
    <w:rPr>
      <w:sz w:val="18"/>
      <w:szCs w:val="18"/>
    </w:rPr>
  </w:style>
  <w:style w:type="paragraph" w:styleId="a4">
    <w:name w:val="footer"/>
    <w:basedOn w:val="a"/>
    <w:link w:val="Char0"/>
    <w:uiPriority w:val="99"/>
    <w:unhideWhenUsed/>
    <w:rsid w:val="001358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58D0"/>
    <w:rPr>
      <w:sz w:val="18"/>
      <w:szCs w:val="18"/>
    </w:rPr>
  </w:style>
  <w:style w:type="paragraph" w:styleId="a5">
    <w:name w:val="Normal (Web)"/>
    <w:basedOn w:val="a"/>
    <w:uiPriority w:val="99"/>
    <w:semiHidden/>
    <w:unhideWhenUsed/>
    <w:rsid w:val="001358D0"/>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34"/>
    <w:qFormat/>
    <w:rsid w:val="00D748D9"/>
    <w:pPr>
      <w:ind w:firstLineChars="200" w:firstLine="420"/>
    </w:pPr>
  </w:style>
  <w:style w:type="paragraph" w:styleId="a6">
    <w:name w:val="Balloon Text"/>
    <w:basedOn w:val="a"/>
    <w:link w:val="Char1"/>
    <w:uiPriority w:val="99"/>
    <w:semiHidden/>
    <w:unhideWhenUsed/>
    <w:rsid w:val="00EC218D"/>
    <w:rPr>
      <w:sz w:val="18"/>
      <w:szCs w:val="18"/>
    </w:rPr>
  </w:style>
  <w:style w:type="character" w:customStyle="1" w:styleId="Char1">
    <w:name w:val="批注框文本 Char"/>
    <w:basedOn w:val="a0"/>
    <w:link w:val="a6"/>
    <w:uiPriority w:val="99"/>
    <w:semiHidden/>
    <w:rsid w:val="00EC218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464280167">
      <w:bodyDiv w:val="1"/>
      <w:marLeft w:val="0"/>
      <w:marRight w:val="0"/>
      <w:marTop w:val="0"/>
      <w:marBottom w:val="0"/>
      <w:divBdr>
        <w:top w:val="none" w:sz="0" w:space="0" w:color="auto"/>
        <w:left w:val="none" w:sz="0" w:space="0" w:color="auto"/>
        <w:bottom w:val="none" w:sz="0" w:space="0" w:color="auto"/>
        <w:right w:val="none" w:sz="0" w:space="0" w:color="auto"/>
      </w:divBdr>
    </w:div>
    <w:div w:id="192433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0FFD2-3D7F-4F32-994A-943D8A83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1595</TotalTime>
  <Pages>5</Pages>
  <Words>367</Words>
  <Characters>2092</Characters>
  <Application>Microsoft Office Word</Application>
  <DocSecurity>0</DocSecurity>
  <Lines>17</Lines>
  <Paragraphs>4</Paragraphs>
  <ScaleCrop>false</ScaleCrop>
  <Company>china</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谢颖杰</dc:creator>
  <cp:lastModifiedBy>谢颖杰</cp:lastModifiedBy>
  <cp:revision>23</cp:revision>
  <cp:lastPrinted>2019-03-19T01:17:00Z</cp:lastPrinted>
  <dcterms:created xsi:type="dcterms:W3CDTF">2020-03-08T11:53:00Z</dcterms:created>
  <dcterms:modified xsi:type="dcterms:W3CDTF">2021-03-09T04:00:00Z</dcterms:modified>
</cp:coreProperties>
</file>