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851" w:rsidRDefault="002E3851" w:rsidP="002E3851">
      <w:pPr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附件1</w:t>
      </w:r>
    </w:p>
    <w:p w:rsidR="002E3851" w:rsidRDefault="002E3851" w:rsidP="002E3851">
      <w:pPr>
        <w:overflowPunct w:val="0"/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庆祝中华人民共和国成立70周年系列主题宣传教育活动</w:t>
      </w:r>
    </w:p>
    <w:p w:rsidR="002E3851" w:rsidRDefault="002E3851" w:rsidP="002E3851">
      <w:pPr>
        <w:overflowPunct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安排预报表</w:t>
      </w:r>
    </w:p>
    <w:p w:rsidR="002E3851" w:rsidRDefault="002E3851" w:rsidP="002E3851">
      <w:pPr>
        <w:overflowPunct w:val="0"/>
        <w:adjustRightInd w:val="0"/>
        <w:snapToGrid w:val="0"/>
        <w:spacing w:line="560" w:lineRule="exact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</w:p>
    <w:p w:rsidR="002E3851" w:rsidRDefault="002E3851" w:rsidP="002E3851">
      <w:pPr>
        <w:overflowPunct w:val="0"/>
        <w:adjustRightInd w:val="0"/>
        <w:snapToGrid w:val="0"/>
        <w:spacing w:line="560" w:lineRule="exact"/>
        <w:jc w:val="left"/>
        <w:rPr>
          <w:rFonts w:ascii="楷体_GB2312" w:eastAsia="楷体_GB2312" w:hAnsi="宋体" w:cs="宋体"/>
          <w:bCs/>
          <w:kern w:val="0"/>
          <w:sz w:val="28"/>
          <w:szCs w:val="28"/>
        </w:rPr>
      </w:pPr>
      <w:r>
        <w:rPr>
          <w:rFonts w:ascii="楷体_GB2312" w:eastAsia="楷体_GB2312" w:hAnsi="宋体" w:cs="宋体"/>
          <w:bCs/>
          <w:kern w:val="0"/>
          <w:sz w:val="28"/>
          <w:szCs w:val="28"/>
        </w:rPr>
        <w:t>学院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团组织名称：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  <w:u w:val="single"/>
        </w:rPr>
        <w:t xml:space="preserve">                            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 xml:space="preserve">    联系人：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  <w:u w:val="single"/>
        </w:rPr>
        <w:t xml:space="preserve">              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 xml:space="preserve">    联系方式：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  <w:u w:val="single"/>
        </w:rPr>
        <w:t xml:space="preserve">                </w:t>
      </w:r>
    </w:p>
    <w:tbl>
      <w:tblPr>
        <w:tblW w:w="141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2513"/>
        <w:gridCol w:w="5131"/>
        <w:gridCol w:w="1505"/>
        <w:gridCol w:w="1470"/>
        <w:gridCol w:w="1054"/>
        <w:gridCol w:w="1662"/>
      </w:tblGrid>
      <w:tr w:rsidR="002E3851" w:rsidTr="006B5382">
        <w:trPr>
          <w:tblHeader/>
          <w:jc w:val="center"/>
        </w:trPr>
        <w:tc>
          <w:tcPr>
            <w:tcW w:w="776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513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5131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主要内容及活动形式</w:t>
            </w:r>
          </w:p>
        </w:tc>
        <w:tc>
          <w:tcPr>
            <w:tcW w:w="1505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1470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1054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参与</w:t>
            </w:r>
          </w:p>
          <w:p w:rsidR="002E3851" w:rsidRDefault="002E3851" w:rsidP="006B5382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人数</w:t>
            </w:r>
          </w:p>
        </w:tc>
        <w:tc>
          <w:tcPr>
            <w:tcW w:w="1662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预算金额</w:t>
            </w:r>
          </w:p>
        </w:tc>
      </w:tr>
      <w:tr w:rsidR="002E3851" w:rsidTr="006B5382">
        <w:trPr>
          <w:trHeight w:val="535"/>
          <w:jc w:val="center"/>
        </w:trPr>
        <w:tc>
          <w:tcPr>
            <w:tcW w:w="776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513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131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2E3851" w:rsidTr="006B5382">
        <w:trPr>
          <w:jc w:val="center"/>
        </w:trPr>
        <w:tc>
          <w:tcPr>
            <w:tcW w:w="776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513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131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2E3851" w:rsidTr="006B5382">
        <w:trPr>
          <w:jc w:val="center"/>
        </w:trPr>
        <w:tc>
          <w:tcPr>
            <w:tcW w:w="776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2513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131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2E3851" w:rsidTr="006B5382">
        <w:trPr>
          <w:jc w:val="center"/>
        </w:trPr>
        <w:tc>
          <w:tcPr>
            <w:tcW w:w="776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2513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131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2E3851" w:rsidTr="006B5382">
        <w:trPr>
          <w:jc w:val="center"/>
        </w:trPr>
        <w:tc>
          <w:tcPr>
            <w:tcW w:w="776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131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2E3851" w:rsidTr="006B5382">
        <w:trPr>
          <w:jc w:val="center"/>
        </w:trPr>
        <w:tc>
          <w:tcPr>
            <w:tcW w:w="776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5131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054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662" w:type="dxa"/>
            <w:vAlign w:val="center"/>
          </w:tcPr>
          <w:p w:rsidR="002E3851" w:rsidRDefault="002E3851" w:rsidP="006B5382">
            <w:pPr>
              <w:overflowPunct w:val="0"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2E3851" w:rsidRDefault="002E3851" w:rsidP="002E3851">
      <w:pPr>
        <w:overflowPunct w:val="0"/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</w:rPr>
        <w:sectPr w:rsidR="002E3851">
          <w:pgSz w:w="16838" w:h="11906" w:orient="landscape"/>
          <w:pgMar w:top="1797" w:right="1440" w:bottom="1797" w:left="1440" w:header="851" w:footer="992" w:gutter="0"/>
          <w:pgNumType w:fmt="numberInDash"/>
          <w:cols w:space="425"/>
          <w:docGrid w:type="linesAndChars" w:linePitch="312"/>
        </w:sectPr>
      </w:pP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此表请于9月1</w:t>
      </w:r>
      <w:r>
        <w:rPr>
          <w:rFonts w:ascii="楷体_GB2312" w:eastAsia="楷体_GB2312" w:hAnsi="宋体" w:cs="宋体"/>
          <w:bCs/>
          <w:kern w:val="0"/>
          <w:sz w:val="28"/>
          <w:szCs w:val="28"/>
        </w:rPr>
        <w:t>7</w:t>
      </w:r>
      <w:r>
        <w:rPr>
          <w:rFonts w:ascii="楷体_GB2312" w:eastAsia="楷体_GB2312" w:hAnsi="宋体" w:cs="宋体" w:hint="eastAsia"/>
          <w:bCs/>
          <w:kern w:val="0"/>
          <w:sz w:val="28"/>
          <w:szCs w:val="28"/>
        </w:rPr>
        <w:t>日前将电子版发送至校团委宣传部邮箱：</w:t>
      </w:r>
      <w:hyperlink r:id="rId4" w:history="1">
        <w:r>
          <w:rPr>
            <w:rStyle w:val="a3"/>
            <w:rFonts w:ascii="仿宋" w:eastAsia="仿宋" w:hAnsi="仿宋" w:hint="eastAsia"/>
            <w:sz w:val="32"/>
            <w:szCs w:val="32"/>
          </w:rPr>
          <w:t>shuplxuan@163.com</w:t>
        </w:r>
      </w:hyperlink>
    </w:p>
    <w:p w:rsidR="00990FED" w:rsidRPr="002E3851" w:rsidRDefault="00990FED" w:rsidP="002E3851">
      <w:bookmarkStart w:id="0" w:name="_GoBack"/>
      <w:bookmarkEnd w:id="0"/>
    </w:p>
    <w:sectPr w:rsidR="00990FED" w:rsidRPr="002E3851" w:rsidSect="002E38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51"/>
    <w:rsid w:val="002E3851"/>
    <w:rsid w:val="0099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8662B-AF04-4E61-95A3-FCA7475D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85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sid w:val="002E385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uplxuanchuanbu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朱慧博</dc:creator>
  <cp:keywords/>
  <dc:description/>
  <cp:lastModifiedBy>朱慧博</cp:lastModifiedBy>
  <cp:revision>1</cp:revision>
  <dcterms:created xsi:type="dcterms:W3CDTF">2019-09-12T08:09:00Z</dcterms:created>
  <dcterms:modified xsi:type="dcterms:W3CDTF">2019-09-12T08:10:00Z</dcterms:modified>
</cp:coreProperties>
</file>